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1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9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7.xml.rels" ContentType="application/vnd.openxmlformats-package.relationships+xml"/>
  <Override PartName="/word/_rels/header13.xml.rels" ContentType="application/vnd.openxmlformats-package.relationships+xml"/>
  <Override PartName="/word/_rels/header15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exact" w:line="320"/>
        <w:jc w:val="center"/>
        <w:rPr>
          <w:rFonts w:ascii="Garamond" w:hAnsi="Garamond"/>
          <w:b/>
          <w:bCs/>
          <w:sz w:val="24"/>
          <w:szCs w:val="24"/>
        </w:rPr>
      </w:pPr>
      <w:bookmarkStart w:id="0" w:name="_Hlk130292760"/>
      <w:r>
        <w:rPr>
          <w:rFonts w:cs="Cambria" w:ascii="Garamond" w:hAnsi="Garamond"/>
          <w:b/>
          <w:bCs/>
          <w:color w:val="000000"/>
          <w:sz w:val="24"/>
          <w:szCs w:val="24"/>
        </w:rPr>
        <w:t xml:space="preserve">MANIFESTAZIONE DI INTERESSE </w:t>
      </w:r>
      <w:bookmarkEnd w:id="0"/>
      <w:r>
        <w:rPr>
          <w:rFonts w:cs="Cambria" w:ascii="Garamond" w:hAnsi="Garamond"/>
          <w:b/>
          <w:bCs/>
          <w:color w:val="000000"/>
          <w:sz w:val="24"/>
          <w:szCs w:val="24"/>
        </w:rPr>
        <w:t>FINALIZZATA A REPERIRE PROPOSTE PROGETTUALI DA INSERIRE NELLA PROGRAMMAZIONE “NAPOLI CITTÀ DELLA MUSICA” ed. 2026.</w:t>
      </w:r>
    </w:p>
    <w:p>
      <w:pPr>
        <w:pStyle w:val="Normal"/>
        <w:spacing w:lineRule="exact" w:line="320"/>
        <w:jc w:val="center"/>
        <w:rPr>
          <w:rFonts w:ascii="Cambria" w:hAnsi="Cambria" w:cs="Cambria"/>
          <w:b/>
          <w:bCs/>
          <w:color w:val="000000"/>
          <w:sz w:val="24"/>
          <w:szCs w:val="24"/>
        </w:rPr>
      </w:pPr>
      <w:r>
        <w:rPr>
          <w:rFonts w:cs="Cambria" w:ascii="Cambria" w:hAnsi="Cambria"/>
          <w:b/>
          <w:bCs/>
          <w:color w:val="000000"/>
          <w:sz w:val="24"/>
          <w:szCs w:val="24"/>
        </w:rPr>
      </w:r>
    </w:p>
    <w:p>
      <w:pPr>
        <w:pStyle w:val="Normal"/>
        <w:spacing w:lineRule="exact" w:line="320"/>
        <w:jc w:val="center"/>
        <w:rPr>
          <w:rFonts w:ascii="Garamond" w:hAnsi="Garamond" w:cs="Cambria"/>
          <w:b/>
          <w:bCs/>
          <w:color w:val="000000"/>
          <w:sz w:val="24"/>
          <w:szCs w:val="24"/>
        </w:rPr>
      </w:pPr>
      <w:r>
        <w:rPr>
          <w:rFonts w:cs="Cambria" w:ascii="Garamond" w:hAnsi="Garamond"/>
          <w:b/>
          <w:bCs/>
          <w:color w:val="000000"/>
          <w:sz w:val="24"/>
          <w:szCs w:val="24"/>
        </w:rPr>
        <w:t>ALLEGATO 3</w:t>
      </w:r>
    </w:p>
    <w:p>
      <w:pPr>
        <w:pStyle w:val="BodyText"/>
        <w:spacing w:before="5" w:after="0"/>
        <w:jc w:val="center"/>
        <w:rPr>
          <w:sz w:val="20"/>
        </w:rPr>
      </w:pPr>
      <w:r>
        <w:rPr>
          <w:sz w:val="20"/>
        </w:rPr>
        <w:t>Dichiarazione sostitutiva comprovante l’assenza delle condizioni di esclusione di cui agli artt. 94 e 95 del Decreto legislativo 31 marzo 2023, n. 36.</w:t>
      </w:r>
    </w:p>
    <w:p>
      <w:pPr>
        <w:pStyle w:val="BodyText"/>
        <w:spacing w:before="5" w:after="0"/>
        <w:jc w:val="center"/>
        <w:rPr>
          <w:sz w:val="20"/>
        </w:rPr>
      </w:pPr>
      <w:r>
        <w:rPr>
          <w:sz w:val="20"/>
        </w:rPr>
      </w:r>
    </w:p>
    <w:p>
      <w:pPr>
        <w:pStyle w:val="BodyText"/>
        <w:spacing w:before="5" w:after="0"/>
        <w:jc w:val="center"/>
        <w:rPr>
          <w:sz w:val="24"/>
        </w:rPr>
      </w:pPr>
      <w:r>
        <w:rPr>
          <w:sz w:val="24"/>
        </w:rPr>
      </w:r>
    </w:p>
    <w:p>
      <w:pPr>
        <w:pStyle w:val="Heading1"/>
        <w:ind w:left="414" w:right="469"/>
        <w:rPr/>
      </w:pPr>
      <w:r>
        <w:rPr>
          <w:u w:val="thick"/>
        </w:rPr>
        <w:t>DICHIARAZIONE</w:t>
      </w:r>
      <w:r>
        <w:rPr>
          <w:spacing w:val="-1"/>
          <w:u w:val="thick"/>
        </w:rPr>
        <w:t xml:space="preserve"> </w:t>
      </w:r>
      <w:r>
        <w:rPr>
          <w:u w:val="thick"/>
        </w:rPr>
        <w:t>SOSTITUTIVA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ATTO</w:t>
      </w:r>
      <w:r>
        <w:rPr>
          <w:spacing w:val="-6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NOTORIETÀ</w:t>
      </w:r>
    </w:p>
    <w:p>
      <w:pPr>
        <w:pStyle w:val="Heading2"/>
        <w:spacing w:lineRule="auto" w:line="276" w:before="43" w:after="0"/>
        <w:ind w:left="2412" w:right="247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(art. 47 e art. 38 del D.P.R. 28 dicembre 2000 n. 445) </w:t>
      </w:r>
      <w:r>
        <w:rPr>
          <w:spacing w:val="-57"/>
          <w:sz w:val="20"/>
          <w:szCs w:val="20"/>
        </w:rPr>
        <w:t xml:space="preserve"> </w:t>
      </w:r>
      <w:r>
        <w:rPr>
          <w:sz w:val="20"/>
          <w:szCs w:val="20"/>
        </w:rPr>
        <w:t>Esente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bollo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sensi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dell’art.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37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445/2000</w:t>
      </w:r>
    </w:p>
    <w:p>
      <w:pPr>
        <w:pStyle w:val="BodyText"/>
        <w:spacing w:before="2" w:after="0"/>
        <w:rPr>
          <w:sz w:val="30"/>
        </w:rPr>
      </w:pPr>
      <w:r>
        <w:rPr>
          <w:sz w:val="30"/>
        </w:rPr>
      </w:r>
    </w:p>
    <w:p>
      <w:pPr>
        <w:pStyle w:val="BodyText"/>
        <w:spacing w:before="2" w:after="0"/>
        <w:rPr>
          <w:sz w:val="30"/>
        </w:rPr>
      </w:pPr>
      <w:r>
        <w:rPr>
          <w:sz w:val="30"/>
        </w:rPr>
      </w:r>
    </w:p>
    <w:p>
      <w:pPr>
        <w:pStyle w:val="BodyText"/>
        <w:tabs>
          <w:tab w:val="clear" w:pos="720"/>
          <w:tab w:val="left" w:pos="5654" w:leader="none"/>
          <w:tab w:val="left" w:pos="9102" w:leader="none"/>
        </w:tabs>
        <w:ind w:left="153"/>
        <w:jc w:val="both"/>
        <w:rPr/>
      </w:pPr>
      <w:r>
        <w:rPr/>
        <w:t>Il/la</w:t>
      </w:r>
      <w:r>
        <w:rPr>
          <w:spacing w:val="-8"/>
        </w:rPr>
        <w:t xml:space="preserve"> </w:t>
      </w:r>
      <w:r>
        <w:rPr/>
        <w:t>sottoscritto/a</w:t>
      </w:r>
      <w:r>
        <w:rPr>
          <w:u w:val="single"/>
        </w:rPr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(</w:t>
      </w:r>
      <w:r>
        <w:rPr>
          <w:u w:val="single"/>
        </w:rPr>
        <w:t xml:space="preserve">  </w:t>
      </w:r>
      <w:r>
        <w:rPr>
          <w:spacing w:val="55"/>
          <w:u w:val="single"/>
        </w:rPr>
        <w:t xml:space="preserve"> </w:t>
      </w:r>
      <w:r>
        <w:rPr/>
        <w:t>)</w:t>
      </w:r>
    </w:p>
    <w:p>
      <w:pPr>
        <w:pStyle w:val="BodyText"/>
        <w:tabs>
          <w:tab w:val="clear" w:pos="720"/>
          <w:tab w:val="left" w:pos="2029" w:leader="none"/>
          <w:tab w:val="left" w:pos="5868" w:leader="none"/>
          <w:tab w:val="left" w:pos="9898" w:leader="none"/>
        </w:tabs>
        <w:spacing w:before="91" w:after="0"/>
        <w:ind w:left="153"/>
        <w:jc w:val="both"/>
        <w:rPr/>
      </w:pPr>
      <w:r>
        <w:rPr/>
        <w:t>il</w:t>
      </w:r>
      <w:r>
        <w:rPr>
          <w:u w:val="single"/>
        </w:rPr>
        <w:tab/>
      </w:r>
      <w:r>
        <w:rPr/>
        <w:t>e</w:t>
      </w:r>
      <w:r>
        <w:rPr>
          <w:spacing w:val="-8"/>
        </w:rPr>
        <w:t xml:space="preserve"> </w:t>
      </w:r>
      <w:r>
        <w:rPr/>
        <w:t>residente</w:t>
      </w:r>
      <w:r>
        <w:rPr>
          <w:spacing w:val="-5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(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rPr/>
        <w:t>)</w:t>
      </w:r>
      <w:r>
        <w:rPr>
          <w:spacing w:val="-2"/>
        </w:rPr>
        <w:t xml:space="preserve"> </w:t>
      </w:r>
      <w:r>
        <w:rPr/>
        <w:t>Via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  <w:tab/>
      </w:r>
      <w:r>
        <w:rPr/>
        <w:t>n°</w:t>
      </w:r>
      <w:r>
        <w:rPr>
          <w:u w:val="single"/>
        </w:rPr>
        <w:t xml:space="preserve">        </w:t>
      </w:r>
      <w:r>
        <w:rPr>
          <w:spacing w:val="44"/>
          <w:u w:val="single"/>
        </w:rPr>
        <w:t xml:space="preserve"> </w:t>
      </w:r>
      <w:r>
        <w:rPr/>
        <w:t>CAP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 xml:space="preserve"> </w:t>
      </w:r>
      <w:r>
        <w:rPr/>
        <w:t>C.F.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/>
      </w:pPr>
      <w:r>
        <w:rPr/>
        <w:t xml:space="preserve"> </w:t>
      </w:r>
      <w:r>
        <w:rPr/>
        <w:t>tel.</w:t>
      </w:r>
      <w:r>
        <w:rPr>
          <w:u w:val="single"/>
        </w:rPr>
        <w:tab/>
      </w:r>
      <w:r>
        <w:rPr/>
        <w:t>cell.</w:t>
      </w:r>
      <w:r>
        <w:rPr>
          <w:u w:val="single"/>
        </w:rPr>
        <w:tab/>
        <w:tab/>
      </w:r>
      <w:r>
        <w:rPr/>
        <w:t>email</w:t>
      </w:r>
      <w:r>
        <w:rPr>
          <w:u w:val="single"/>
        </w:rPr>
        <w:tab/>
        <w:tab/>
      </w:r>
      <w:r>
        <w:rPr/>
        <w:t xml:space="preserve"> </w:t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/>
      </w:pPr>
      <w:r>
        <w:rPr/>
        <w:t>in</w:t>
      </w:r>
      <w:r>
        <w:rPr>
          <w:spacing w:val="-1"/>
        </w:rPr>
        <w:t xml:space="preserve"> </w:t>
      </w:r>
      <w:r>
        <w:rPr/>
        <w:t>qualità</w:t>
      </w:r>
      <w:r>
        <w:rPr>
          <w:spacing w:val="-2"/>
        </w:rPr>
        <w:t xml:space="preserve"> </w:t>
      </w:r>
      <w:r>
        <w:rPr/>
        <w:t>di:</w:t>
      </w:r>
    </w:p>
    <w:p>
      <w:pPr>
        <w:pStyle w:val="BodyText"/>
        <w:spacing w:lineRule="exact" w:line="235"/>
        <w:ind w:left="861"/>
        <w:rPr/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720090</wp:posOffset>
            </wp:positionH>
            <wp:positionV relativeFrom="paragraph">
              <wp:posOffset>12700</wp:posOffset>
            </wp:positionV>
            <wp:extent cx="84455" cy="10287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titolare</w:t>
      </w:r>
    </w:p>
    <w:p>
      <w:pPr>
        <w:pStyle w:val="BodyText"/>
        <w:spacing w:lineRule="auto" w:line="300" w:before="69" w:after="0"/>
        <w:ind w:left="861" w:right="6869"/>
        <w:rPr/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720090</wp:posOffset>
            </wp:positionH>
            <wp:positionV relativeFrom="paragraph">
              <wp:posOffset>67945</wp:posOffset>
            </wp:positionV>
            <wp:extent cx="84455" cy="102870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720090</wp:posOffset>
            </wp:positionH>
            <wp:positionV relativeFrom="paragraph">
              <wp:posOffset>270510</wp:posOffset>
            </wp:positionV>
            <wp:extent cx="85090" cy="10350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libero professionista</w:t>
      </w:r>
      <w:r>
        <w:rPr>
          <w:spacing w:val="1"/>
        </w:rPr>
        <w:t xml:space="preserve"> </w:t>
      </w:r>
      <w:r>
        <w:rPr>
          <w:spacing w:val="-1"/>
        </w:rPr>
        <w:t>legale</w:t>
      </w:r>
      <w:r>
        <w:rPr>
          <w:spacing w:val="-11"/>
        </w:rPr>
        <w:t xml:space="preserve"> </w:t>
      </w:r>
      <w:r>
        <w:rPr>
          <w:spacing w:val="-1"/>
        </w:rPr>
        <w:t>rappresentante</w:t>
      </w:r>
    </w:p>
    <w:p>
      <w:pPr>
        <w:pStyle w:val="BodyText"/>
        <w:tabs>
          <w:tab w:val="clear" w:pos="720"/>
          <w:tab w:val="left" w:pos="9673" w:leader="none"/>
        </w:tabs>
        <w:spacing w:before="6" w:after="0"/>
        <w:ind w:left="861"/>
        <w:rPr/>
      </w:pPr>
      <w: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720090</wp:posOffset>
            </wp:positionH>
            <wp:positionV relativeFrom="paragraph">
              <wp:posOffset>28575</wp:posOffset>
            </wp:positionV>
            <wp:extent cx="84455" cy="102870"/>
            <wp:effectExtent l="0" t="0" r="0" b="0"/>
            <wp:wrapNone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altro </w:t>
      </w:r>
      <w:r>
        <w:rPr>
          <w:u w:val="single"/>
        </w:rPr>
        <w:t xml:space="preserve"> </w:t>
        <w:tab/>
      </w:r>
    </w:p>
    <w:p>
      <w:pPr>
        <w:pStyle w:val="BodyText"/>
        <w:spacing w:before="6" w:after="0"/>
        <w:rPr>
          <w:sz w:val="25"/>
        </w:rPr>
      </w:pPr>
      <w:r>
        <w:rPr>
          <w:sz w:val="25"/>
        </w:rPr>
      </w:r>
    </w:p>
    <w:p>
      <w:pPr>
        <w:pStyle w:val="BodyText"/>
        <w:tabs>
          <w:tab w:val="clear" w:pos="720"/>
          <w:tab w:val="left" w:pos="9520" w:leader="none"/>
        </w:tabs>
        <w:spacing w:before="92" w:after="0"/>
        <w:ind w:right="182"/>
        <w:jc w:val="center"/>
        <w:rPr/>
      </w:pPr>
      <w:r>
        <w:rPr/>
        <w:t>Dell’Impresa/Ditta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spacing w:before="68" w:after="0"/>
        <w:ind w:left="2577" w:right="2661"/>
        <w:jc w:val="center"/>
        <w:rPr>
          <w:i/>
          <w:i/>
        </w:rPr>
      </w:pPr>
      <w:r>
        <w:rPr>
          <w:i/>
        </w:rPr>
        <w:t>(indicare</w:t>
      </w:r>
      <w:r>
        <w:rPr>
          <w:i/>
          <w:spacing w:val="-10"/>
        </w:rPr>
        <w:t xml:space="preserve"> </w:t>
      </w:r>
      <w:r>
        <w:rPr>
          <w:i/>
        </w:rPr>
        <w:t>l’esatta</w:t>
      </w:r>
      <w:r>
        <w:rPr>
          <w:i/>
          <w:spacing w:val="-9"/>
        </w:rPr>
        <w:t xml:space="preserve"> </w:t>
      </w:r>
      <w:r>
        <w:rPr>
          <w:i/>
        </w:rPr>
        <w:t>Ragione</w:t>
      </w:r>
      <w:r>
        <w:rPr>
          <w:i/>
          <w:spacing w:val="-10"/>
        </w:rPr>
        <w:t xml:space="preserve"> </w:t>
      </w:r>
      <w:r>
        <w:rPr>
          <w:i/>
        </w:rPr>
        <w:t>Sociale</w:t>
      </w:r>
      <w:r>
        <w:rPr>
          <w:i/>
          <w:spacing w:val="-8"/>
        </w:rPr>
        <w:t xml:space="preserve"> </w:t>
      </w:r>
      <w:r>
        <w:rPr>
          <w:i/>
        </w:rPr>
        <w:t>dell’Impresa/Ditta)</w:t>
      </w:r>
    </w:p>
    <w:p>
      <w:pPr>
        <w:pStyle w:val="BodyText"/>
        <w:tabs>
          <w:tab w:val="clear" w:pos="720"/>
          <w:tab w:val="left" w:pos="4428" w:leader="none"/>
          <w:tab w:val="left" w:pos="5506" w:leader="none"/>
          <w:tab w:val="left" w:pos="8288" w:leader="none"/>
          <w:tab w:val="left" w:pos="8347" w:leader="none"/>
          <w:tab w:val="left" w:pos="9464" w:leader="none"/>
        </w:tabs>
        <w:spacing w:lineRule="auto" w:line="300" w:before="69" w:after="0"/>
        <w:ind w:left="153" w:right="470"/>
        <w:rPr/>
      </w:pPr>
      <w:r>
        <w:rPr/>
        <w:t>con</w:t>
      </w:r>
      <w:r>
        <w:rPr>
          <w:spacing w:val="-1"/>
        </w:rPr>
        <w:t xml:space="preserve"> </w:t>
      </w:r>
      <w:r>
        <w:rPr/>
        <w:t>sede</w:t>
      </w:r>
      <w:r>
        <w:rPr>
          <w:spacing w:val="-2"/>
        </w:rPr>
        <w:t xml:space="preserve"> </w:t>
      </w:r>
      <w:r>
        <w:rPr/>
        <w:t>in</w:t>
      </w:r>
      <w:r>
        <w:rPr>
          <w:u w:val="single"/>
        </w:rPr>
        <w:tab/>
        <w:tab/>
        <w:tab/>
      </w:r>
      <w:r>
        <w:rPr/>
        <w:t>(</w:t>
      </w:r>
      <w:r>
        <w:rPr>
          <w:u w:val="single"/>
        </w:rPr>
        <w:tab/>
      </w:r>
      <w:r>
        <w:rPr/>
        <w:t>)</w:t>
      </w:r>
    </w:p>
    <w:p>
      <w:pPr>
        <w:pStyle w:val="BodyText"/>
        <w:tabs>
          <w:tab w:val="clear" w:pos="720"/>
          <w:tab w:val="left" w:pos="4428" w:leader="none"/>
          <w:tab w:val="left" w:pos="5506" w:leader="none"/>
          <w:tab w:val="left" w:pos="8288" w:leader="none"/>
          <w:tab w:val="left" w:pos="8347" w:leader="none"/>
          <w:tab w:val="left" w:pos="9464" w:leader="none"/>
        </w:tabs>
        <w:spacing w:lineRule="auto" w:line="300" w:before="69" w:after="0"/>
        <w:ind w:left="153" w:right="470"/>
        <w:rPr/>
      </w:pPr>
      <w:r>
        <w:rPr>
          <w:spacing w:val="-52"/>
        </w:rPr>
        <w:t xml:space="preserve"> </w:t>
      </w:r>
      <w:r>
        <w:rPr/>
        <w:t>Via</w:t>
      </w:r>
      <w:r>
        <w:rPr>
          <w:u w:val="single"/>
        </w:rPr>
        <w:tab/>
      </w:r>
      <w:r>
        <w:rPr/>
        <w:t>n°</w:t>
      </w:r>
      <w:r>
        <w:rPr>
          <w:u w:val="single"/>
        </w:rPr>
        <w:tab/>
      </w:r>
      <w:r>
        <w:rPr/>
        <w:t>CAP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tabs>
          <w:tab w:val="clear" w:pos="720"/>
          <w:tab w:val="left" w:pos="4490" w:leader="none"/>
          <w:tab w:val="left" w:pos="9632" w:leader="none"/>
        </w:tabs>
        <w:spacing w:before="3" w:after="0"/>
        <w:ind w:left="153"/>
        <w:rPr/>
      </w:pPr>
      <w:r>
        <w:rPr/>
        <w:t>C.F.</w:t>
      </w:r>
      <w:r>
        <w:rPr>
          <w:u w:val="single"/>
        </w:rPr>
        <w:tab/>
      </w:r>
      <w:r>
        <w:rPr/>
        <w:t xml:space="preserve">P.I. </w:t>
      </w:r>
      <w:r>
        <w:rPr>
          <w:u w:val="single"/>
        </w:rPr>
        <w:t xml:space="preserve"> </w:t>
        <w:tab/>
      </w:r>
    </w:p>
    <w:p>
      <w:pPr>
        <w:pStyle w:val="BodyText"/>
        <w:spacing w:before="10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3434" w:leader="none"/>
          <w:tab w:val="left" w:pos="9764" w:leader="none"/>
        </w:tabs>
        <w:spacing w:lineRule="auto" w:line="302" w:before="91" w:after="0"/>
        <w:ind w:hanging="0" w:left="153" w:right="244"/>
        <w:rPr/>
      </w:pPr>
      <w:r>
        <w:rPr/>
        <w:t>Iscritta</w:t>
      </w:r>
      <w:r>
        <w:rPr>
          <w:spacing w:val="-6"/>
        </w:rPr>
        <w:t xml:space="preserve"> </w:t>
      </w:r>
      <w:r>
        <w:rPr/>
        <w:t>nel</w:t>
      </w:r>
      <w:r>
        <w:rPr>
          <w:spacing w:val="-4"/>
        </w:rPr>
        <w:t xml:space="preserve"> </w:t>
      </w:r>
      <w:r>
        <w:rPr/>
        <w:t>Registro</w:t>
      </w:r>
      <w:r>
        <w:rPr>
          <w:spacing w:val="-4"/>
        </w:rPr>
        <w:t xml:space="preserve"> </w:t>
      </w:r>
      <w:r>
        <w:rPr/>
        <w:t>Imprese</w:t>
      </w:r>
      <w:r>
        <w:rPr>
          <w:spacing w:val="-4"/>
        </w:rPr>
        <w:t xml:space="preserve"> </w:t>
      </w:r>
      <w:r>
        <w:rPr/>
        <w:t>di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</w:r>
      <w:r>
        <w:rPr/>
        <w:t xml:space="preserve"> 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3434" w:leader="none"/>
          <w:tab w:val="left" w:pos="9764" w:leader="none"/>
        </w:tabs>
        <w:spacing w:lineRule="auto" w:line="302" w:before="91" w:after="0"/>
        <w:ind w:hanging="0" w:left="153" w:right="244"/>
        <w:rPr/>
      </w:pPr>
      <w:r>
        <w:rPr/>
        <w:t>Numero</w:t>
      </w:r>
      <w:r>
        <w:rPr>
          <w:spacing w:val="-12"/>
        </w:rPr>
        <w:t xml:space="preserve"> </w:t>
      </w:r>
      <w:r>
        <w:rPr/>
        <w:t>iscrizione: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spacing w:before="5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5086" w:leader="none"/>
          <w:tab w:val="left" w:pos="9721" w:leader="none"/>
        </w:tabs>
        <w:spacing w:lineRule="auto" w:line="302" w:before="92" w:after="0"/>
        <w:ind w:hanging="0" w:left="153" w:right="287"/>
        <w:rPr/>
      </w:pPr>
      <w:r>
        <w:rPr/>
        <w:t>Sede</w:t>
      </w:r>
      <w:r>
        <w:rPr>
          <w:spacing w:val="-9"/>
        </w:rPr>
        <w:t xml:space="preserve"> </w:t>
      </w:r>
      <w:r>
        <w:rPr/>
        <w:t>territorialmente</w:t>
      </w:r>
      <w:r>
        <w:rPr>
          <w:spacing w:val="-7"/>
        </w:rPr>
        <w:t xml:space="preserve"> </w:t>
      </w:r>
      <w:r>
        <w:rPr/>
        <w:t>competente</w:t>
      </w:r>
      <w:r>
        <w:rPr>
          <w:spacing w:val="-5"/>
        </w:rPr>
        <w:t xml:space="preserve"> </w:t>
      </w:r>
      <w:r>
        <w:rPr/>
        <w:t>AGENZIA</w:t>
      </w:r>
      <w:r>
        <w:rPr>
          <w:spacing w:val="-7"/>
        </w:rPr>
        <w:t xml:space="preserve"> </w:t>
      </w:r>
      <w:r>
        <w:rPr/>
        <w:t>DELLE</w:t>
      </w:r>
      <w:r>
        <w:rPr>
          <w:spacing w:val="-7"/>
        </w:rPr>
        <w:t xml:space="preserve"> </w:t>
      </w:r>
      <w:r>
        <w:rPr/>
        <w:t>ENTRATE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</w:r>
      <w:r>
        <w:rPr/>
        <w:t xml:space="preserve"> </w:t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5086" w:leader="none"/>
          <w:tab w:val="left" w:pos="9721" w:leader="none"/>
        </w:tabs>
        <w:spacing w:lineRule="auto" w:line="302" w:before="92" w:after="0"/>
        <w:ind w:hanging="0" w:left="153" w:right="287"/>
        <w:rPr/>
      </w:pPr>
      <w:r>
        <w:rPr/>
        <w:t>Via</w:t>
      </w:r>
      <w:r>
        <w:rPr>
          <w:u w:val="single"/>
        </w:rPr>
        <w:tab/>
      </w:r>
      <w:r>
        <w:rPr/>
        <w:t xml:space="preserve">Tel. </w:t>
      </w:r>
      <w:r>
        <w:rPr>
          <w:u w:val="single"/>
        </w:rPr>
        <w:t xml:space="preserve"> </w:t>
        <w:tab/>
      </w:r>
    </w:p>
    <w:p>
      <w:pPr>
        <w:pStyle w:val="BodyText"/>
        <w:spacing w:before="10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1" w:after="0"/>
        <w:ind w:left="153"/>
        <w:jc w:val="both"/>
        <w:rPr/>
      </w:pPr>
      <w:r>
        <w:rPr>
          <w:i/>
        </w:rPr>
        <w:t>Barrare</w:t>
      </w:r>
      <w:r>
        <w:rPr>
          <w:i/>
          <w:spacing w:val="-2"/>
        </w:rPr>
        <w:t xml:space="preserve"> </w:t>
      </w:r>
      <w:r>
        <w:rPr>
          <w:i/>
        </w:rPr>
        <w:t>l’alternativa</w:t>
      </w:r>
      <w:r>
        <w:rPr>
          <w:i/>
          <w:spacing w:val="-4"/>
        </w:rPr>
        <w:t xml:space="preserve"> </w:t>
      </w:r>
      <w:r>
        <w:rPr>
          <w:i/>
        </w:rPr>
        <w:t>corretta</w:t>
      </w:r>
      <w:r>
        <w:rPr/>
        <w:t>:</w:t>
      </w:r>
    </w:p>
    <w:p>
      <w:pPr>
        <w:pStyle w:val="BodyText"/>
        <w:spacing w:lineRule="auto" w:line="379" w:before="158" w:after="0"/>
        <w:ind w:hanging="361" w:left="467" w:right="709"/>
        <w:jc w:val="both"/>
        <w:rPr/>
      </w:pPr>
      <w:r>
        <w:rPr/>
        <w:drawing>
          <wp:inline distT="0" distB="0" distL="0" distR="0">
            <wp:extent cx="161925" cy="161925"/>
            <wp:effectExtent l="0" t="0" r="0" b="0"/>
            <wp:docPr id="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/>
        <w:t>non essere tenuto alla presentazione della certificazione di regolarità contributiva (DURC) in quanto</w:t>
      </w:r>
      <w:r>
        <w:rPr>
          <w:spacing w:val="-52"/>
        </w:rPr>
        <w:t xml:space="preserve"> </w:t>
      </w:r>
      <w:r>
        <w:rPr/>
        <w:t xml:space="preserve">svolge attività in forma individuale, senza collaboratori e/o dipendenti e/o non è tenuto a </w:t>
      </w:r>
      <w:r>
        <w:rPr>
          <w:color w:val="000000"/>
        </w:rPr>
        <w:t>versamenti</w:t>
      </w:r>
      <w:r>
        <w:rPr>
          <w:color w:val="000000"/>
          <w:spacing w:val="-52"/>
        </w:rPr>
        <w:t xml:space="preserve">   </w:t>
      </w:r>
      <w:r>
        <w:rPr>
          <w:color w:val="000000"/>
        </w:rPr>
        <w:t>INPS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 INAIL;</w:t>
      </w:r>
    </w:p>
    <w:p>
      <w:pPr>
        <w:pStyle w:val="BodyText"/>
        <w:spacing w:lineRule="auto" w:line="379" w:before="158" w:after="0"/>
        <w:ind w:hanging="0" w:left="467" w:right="709"/>
        <w:jc w:val="both"/>
        <w:rPr>
          <w:color w:val="000000"/>
        </w:rPr>
      </w:pPr>
      <w:r>
        <w:drawing>
          <wp:anchor behindDoc="0" distT="0" distB="0" distL="0" distR="0" simplePos="0" locked="0" layoutInCell="0" allowOverlap="1" relativeHeight="61">
            <wp:simplePos x="0" y="0"/>
            <wp:positionH relativeFrom="page">
              <wp:posOffset>720090</wp:posOffset>
            </wp:positionH>
            <wp:positionV relativeFrom="paragraph">
              <wp:posOffset>88900</wp:posOffset>
            </wp:positionV>
            <wp:extent cx="84455" cy="102870"/>
            <wp:effectExtent l="0" t="0" r="0" b="0"/>
            <wp:wrapNone/>
            <wp:docPr id="6" name="Copia Immagine6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pia Immagine6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iscritto all’ANAC</w:t>
      </w:r>
    </w:p>
    <w:p>
      <w:pPr>
        <w:pStyle w:val="Normal"/>
        <w:spacing w:before="209" w:after="0"/>
        <w:ind w:left="107"/>
        <w:rPr>
          <w:i/>
          <w:i/>
          <w:sz w:val="18"/>
        </w:rPr>
      </w:pPr>
      <w:r>
        <w:rPr/>
        <w:drawing>
          <wp:inline distT="0" distB="0" distL="0" distR="0">
            <wp:extent cx="158750" cy="158750"/>
            <wp:effectExtent l="0" t="0" r="0" b="0"/>
            <wp:docPr id="7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</w:rPr>
        <w:t>iscritto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nei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seguenti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enti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previdenziali:</w:t>
      </w:r>
      <w:r>
        <w:rPr>
          <w:spacing w:val="1"/>
          <w:position w:val="1"/>
        </w:rPr>
        <w:t xml:space="preserve"> </w:t>
      </w:r>
      <w:r>
        <w:rPr>
          <w:i/>
          <w:position w:val="1"/>
          <w:sz w:val="18"/>
        </w:rPr>
        <w:t>(Barrare</w:t>
      </w:r>
      <w:r>
        <w:rPr>
          <w:i/>
          <w:spacing w:val="-4"/>
          <w:position w:val="1"/>
          <w:sz w:val="18"/>
        </w:rPr>
        <w:t xml:space="preserve"> </w:t>
      </w:r>
      <w:r>
        <w:rPr>
          <w:i/>
          <w:position w:val="1"/>
          <w:sz w:val="18"/>
        </w:rPr>
        <w:t>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caselle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interessate)</w:t>
      </w:r>
    </w:p>
    <w:p>
      <w:pPr>
        <w:pStyle w:val="Normal"/>
        <w:tabs>
          <w:tab w:val="clear" w:pos="720"/>
          <w:tab w:val="left" w:pos="5112" w:leader="none"/>
          <w:tab w:val="left" w:pos="9694" w:leader="none"/>
        </w:tabs>
        <w:spacing w:before="101" w:after="0"/>
        <w:ind w:left="861"/>
        <w:rPr>
          <w:i/>
          <w:i/>
        </w:rPr>
      </w:pPr>
      <w: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720090</wp:posOffset>
            </wp:positionH>
            <wp:positionV relativeFrom="paragraph">
              <wp:posOffset>88900</wp:posOffset>
            </wp:positionV>
            <wp:extent cx="84455" cy="102870"/>
            <wp:effectExtent l="0" t="0" r="0" b="0"/>
            <wp:wrapNone/>
            <wp:docPr id="8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I.N.A.I.L</w:t>
      </w:r>
      <w:r>
        <w:rPr>
          <w:b/>
          <w:spacing w:val="-4"/>
        </w:rPr>
        <w:t xml:space="preserve"> </w:t>
      </w:r>
      <w:r>
        <w:rPr>
          <w:i/>
        </w:rPr>
        <w:t>codice</w:t>
      </w:r>
      <w:r>
        <w:rPr>
          <w:i/>
          <w:spacing w:val="-1"/>
        </w:rPr>
        <w:t xml:space="preserve"> </w:t>
      </w:r>
      <w:r>
        <w:rPr>
          <w:i/>
        </w:rPr>
        <w:t>Ditta</w:t>
      </w:r>
      <w:r>
        <w:rPr/>
        <w:t>:</w:t>
      </w:r>
      <w:r>
        <w:rPr>
          <w:u w:val="single"/>
        </w:rPr>
        <w:tab/>
      </w:r>
      <w:r>
        <w:rPr>
          <w:i/>
        </w:rPr>
        <w:t>sede</w:t>
      </w:r>
      <w:r>
        <w:rPr>
          <w:i/>
          <w:spacing w:val="-4"/>
        </w:rPr>
        <w:t xml:space="preserve"> </w:t>
      </w:r>
      <w:r>
        <w:rPr>
          <w:i/>
        </w:rPr>
        <w:t>competente</w:t>
      </w:r>
      <w:r>
        <w:rPr>
          <w:i/>
          <w:spacing w:val="-1"/>
        </w:rPr>
        <w:t xml:space="preserve"> </w:t>
      </w:r>
      <w:r>
        <w:rPr>
          <w:i/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5040" w:leader="none"/>
          <w:tab w:val="left" w:pos="9675" w:leader="none"/>
        </w:tabs>
        <w:spacing w:before="107" w:after="0"/>
        <w:ind w:left="861"/>
        <w:rPr>
          <w:i/>
          <w:i/>
        </w:rPr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9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I.N.P.S.</w:t>
      </w:r>
      <w:r>
        <w:rPr>
          <w:b/>
          <w:spacing w:val="-4"/>
        </w:rPr>
        <w:t xml:space="preserve"> </w:t>
      </w:r>
      <w:r>
        <w:rPr>
          <w:i/>
        </w:rPr>
        <w:t>matricola</w:t>
      </w:r>
      <w:r>
        <w:rPr>
          <w:i/>
          <w:spacing w:val="-3"/>
        </w:rPr>
        <w:t xml:space="preserve"> </w:t>
      </w:r>
      <w:r>
        <w:rPr>
          <w:i/>
        </w:rPr>
        <w:t>aziendale</w:t>
      </w:r>
      <w:r>
        <w:rPr>
          <w:i/>
          <w:u w:val="single"/>
        </w:rPr>
        <w:tab/>
      </w:r>
      <w:r>
        <w:rPr>
          <w:i/>
        </w:rPr>
        <w:t>sede</w:t>
      </w:r>
      <w:r>
        <w:rPr>
          <w:i/>
          <w:spacing w:val="-8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  <w:tab/>
      </w:r>
    </w:p>
    <w:p>
      <w:pPr>
        <w:pStyle w:val="Normal"/>
        <w:spacing w:before="107" w:after="0"/>
        <w:ind w:left="861"/>
        <w:rPr>
          <w:b/>
          <w:i/>
          <w:i/>
        </w:rPr>
      </w:pPr>
      <w:r>
        <w:rPr>
          <w:b/>
          <w:i/>
        </w:rPr>
        <w:t>oppure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10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720090</wp:posOffset>
            </wp:positionH>
            <wp:positionV relativeFrom="paragraph">
              <wp:posOffset>549910</wp:posOffset>
            </wp:positionV>
            <wp:extent cx="85090" cy="103505"/>
            <wp:effectExtent l="0" t="0" r="0" b="0"/>
            <wp:wrapNone/>
            <wp:docPr id="11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720090</wp:posOffset>
            </wp:positionH>
            <wp:positionV relativeFrom="paragraph">
              <wp:posOffset>778510</wp:posOffset>
            </wp:positionV>
            <wp:extent cx="85090" cy="103505"/>
            <wp:effectExtent l="0" t="0" r="0" b="0"/>
            <wp:wrapNone/>
            <wp:docPr id="12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Matricola</w:t>
      </w:r>
      <w:r>
        <w:rPr>
          <w:spacing w:val="-1"/>
        </w:rPr>
        <w:t xml:space="preserve"> </w:t>
      </w:r>
      <w:r>
        <w:rPr>
          <w:b/>
        </w:rPr>
        <w:t>I.N.P.S.</w:t>
      </w:r>
      <w:r>
        <w:rPr>
          <w:b/>
          <w:spacing w:val="-6"/>
        </w:rPr>
        <w:t xml:space="preserve"> </w:t>
      </w:r>
      <w:r>
        <w:rPr>
          <w:b/>
        </w:rPr>
        <w:t>(senza</w:t>
      </w:r>
      <w:r>
        <w:rPr>
          <w:b/>
          <w:spacing w:val="-3"/>
        </w:rPr>
        <w:t xml:space="preserve"> </w:t>
      </w:r>
      <w:r>
        <w:rPr>
          <w:b/>
        </w:rPr>
        <w:t>dipendenti)</w:t>
      </w:r>
      <w:r>
        <w:rPr>
          <w:b/>
          <w:spacing w:val="-1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posizione</w:t>
      </w:r>
      <w:r>
        <w:rPr>
          <w:spacing w:val="-3"/>
        </w:rPr>
        <w:t xml:space="preserve"> </w:t>
      </w:r>
      <w:r>
        <w:rPr/>
        <w:t>personale</w:t>
      </w:r>
      <w:r>
        <w:rPr>
          <w:spacing w:val="-6"/>
        </w:rPr>
        <w:t xml:space="preserve"> </w:t>
      </w:r>
      <w:r>
        <w:rPr/>
        <w:t xml:space="preserve">n. </w:t>
      </w:r>
      <w:r>
        <w:rPr>
          <w:u w:val="single"/>
        </w:rPr>
        <w:t xml:space="preserve"> </w:t>
        <w:tab/>
      </w:r>
      <w:r>
        <w:rPr/>
        <w:t xml:space="preserve">                                                         </w:t>
      </w:r>
      <w:r>
        <w:rPr>
          <w:i/>
        </w:rPr>
        <w:t>sede</w:t>
      </w:r>
      <w:r>
        <w:rPr>
          <w:i/>
          <w:spacing w:val="-6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  <w:tab/>
        <w:tab/>
        <w:tab/>
      </w:r>
      <w:r>
        <w:rPr>
          <w:i/>
        </w:rPr>
        <w:t xml:space="preserve"> 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>
          <w:i/>
          <w:i/>
        </w:rPr>
      </w:pPr>
      <w:r>
        <w:rPr>
          <w:b/>
        </w:rPr>
        <w:t>Cassa</w:t>
      </w:r>
      <w:r>
        <w:rPr>
          <w:b/>
          <w:spacing w:val="-7"/>
        </w:rPr>
        <w:t xml:space="preserve"> </w:t>
      </w:r>
      <w:r>
        <w:rPr>
          <w:b/>
        </w:rPr>
        <w:t>Edile</w:t>
      </w:r>
      <w:r>
        <w:rPr/>
        <w:t>,</w:t>
      </w:r>
      <w:r>
        <w:rPr>
          <w:spacing w:val="-8"/>
        </w:rPr>
        <w:t xml:space="preserve"> </w:t>
      </w:r>
      <w:r>
        <w:rPr>
          <w:i/>
        </w:rPr>
        <w:t>codice</w:t>
      </w:r>
      <w:r>
        <w:rPr>
          <w:i/>
          <w:spacing w:val="-6"/>
        </w:rPr>
        <w:t xml:space="preserve"> </w:t>
      </w:r>
      <w:r>
        <w:rPr>
          <w:i/>
        </w:rPr>
        <w:t>Ditta</w:t>
      </w:r>
      <w:r>
        <w:rPr>
          <w:i/>
          <w:u w:val="single"/>
        </w:rPr>
        <w:tab/>
      </w:r>
      <w:r>
        <w:rPr>
          <w:i/>
        </w:rPr>
        <w:t>sigla/sede</w:t>
      </w:r>
      <w:r>
        <w:rPr>
          <w:i/>
          <w:spacing w:val="-7"/>
        </w:rPr>
        <w:t xml:space="preserve"> </w:t>
      </w:r>
      <w:r>
        <w:rPr>
          <w:i/>
        </w:rPr>
        <w:t>Cassa</w:t>
      </w:r>
      <w:r>
        <w:rPr>
          <w:i/>
          <w:spacing w:val="-9"/>
        </w:rPr>
        <w:t xml:space="preserve"> </w:t>
      </w:r>
      <w:r>
        <w:rPr>
          <w:i/>
        </w:rPr>
        <w:t>Edile</w:t>
      </w:r>
      <w:r>
        <w:rPr>
          <w:i/>
          <w:spacing w:val="-2"/>
        </w:rPr>
        <w:t xml:space="preserve"> </w:t>
      </w:r>
      <w:r>
        <w:rPr>
          <w:i/>
          <w:u w:val="single"/>
        </w:rPr>
        <w:t xml:space="preserve"> </w:t>
        <w:tab/>
        <w:tab/>
        <w:tab/>
      </w:r>
      <w:r>
        <w:rPr>
          <w:i/>
        </w:rPr>
        <w:t xml:space="preserve"> 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/>
      </w:pPr>
      <w:r>
        <w:rPr/>
        <w:t>Altro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  <w:tab/>
      </w:r>
      <w:r>
        <w:rPr>
          <w:w w:val="9"/>
          <w:u w:val="single"/>
        </w:rPr>
        <w:t xml:space="preserve"> </w:t>
      </w:r>
    </w:p>
    <w:p>
      <w:pPr>
        <w:pStyle w:val="Normal"/>
        <w:spacing w:before="6" w:after="0"/>
        <w:ind w:left="3600"/>
        <w:jc w:val="both"/>
        <w:rPr>
          <w:i/>
          <w:i/>
        </w:rPr>
      </w:pP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caselle</w:t>
      </w:r>
      <w:r>
        <w:rPr>
          <w:i/>
          <w:spacing w:val="-3"/>
        </w:rPr>
        <w:t xml:space="preserve"> </w:t>
      </w:r>
      <w:r>
        <w:rPr>
          <w:i/>
        </w:rPr>
        <w:t>interessate)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odyText"/>
        <w:spacing w:before="62" w:after="0"/>
        <w:ind w:left="132"/>
        <w:rPr/>
      </w:pPr>
      <w:r>
        <w:rPr/>
        <w:t>Tipologia</w:t>
      </w:r>
      <w:r>
        <w:rPr>
          <w:spacing w:val="-1"/>
        </w:rPr>
        <w:t xml:space="preserve"> </w:t>
      </w:r>
      <w:r>
        <w:rPr/>
        <w:t>Ditta:</w:t>
      </w:r>
    </w:p>
    <w:p>
      <w:pPr>
        <w:pStyle w:val="BodyText"/>
        <w:spacing w:before="88" w:after="0"/>
        <w:ind w:left="841"/>
        <w:rPr/>
      </w:pPr>
      <w:r>
        <w:drawing>
          <wp:anchor behindDoc="0" distT="0" distB="0" distL="0" distR="0" simplePos="0" locked="0" layoutInCell="0" allowOverlap="1" relativeHeight="46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3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Datore</w:t>
      </w:r>
      <w:r>
        <w:rPr>
          <w:spacing w:val="-1"/>
        </w:rPr>
        <w:t xml:space="preserve"> </w:t>
      </w:r>
      <w:r>
        <w:rPr/>
        <w:t>di</w:t>
      </w:r>
      <w:r>
        <w:rPr>
          <w:spacing w:val="-2"/>
        </w:rPr>
        <w:t xml:space="preserve"> </w:t>
      </w:r>
      <w:r>
        <w:rPr/>
        <w:t>lavoro</w:t>
      </w:r>
    </w:p>
    <w:p>
      <w:pPr>
        <w:pStyle w:val="BodyText"/>
        <w:spacing w:lineRule="auto" w:line="324" w:before="86" w:after="0"/>
        <w:ind w:left="841" w:right="5281"/>
        <w:rPr/>
      </w:pPr>
      <w:r>
        <w:drawing>
          <wp:anchor behindDoc="0" distT="0" distB="0" distL="0" distR="0" simplePos="0" locked="0" layoutInCell="0" allowOverlap="1" relativeHeight="47">
            <wp:simplePos x="0" y="0"/>
            <wp:positionH relativeFrom="page">
              <wp:posOffset>720090</wp:posOffset>
            </wp:positionH>
            <wp:positionV relativeFrom="paragraph">
              <wp:posOffset>81280</wp:posOffset>
            </wp:positionV>
            <wp:extent cx="85090" cy="103505"/>
            <wp:effectExtent l="0" t="0" r="0" b="0"/>
            <wp:wrapNone/>
            <wp:docPr id="14" name="Immagin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8">
            <wp:simplePos x="0" y="0"/>
            <wp:positionH relativeFrom="page">
              <wp:posOffset>720090</wp:posOffset>
            </wp:positionH>
            <wp:positionV relativeFrom="paragraph">
              <wp:posOffset>297180</wp:posOffset>
            </wp:positionV>
            <wp:extent cx="85090" cy="103505"/>
            <wp:effectExtent l="0" t="0" r="0" b="0"/>
            <wp:wrapNone/>
            <wp:docPr id="15" name="Immagin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Gestione separata Committente/Associante</w:t>
      </w:r>
      <w:r>
        <w:rPr>
          <w:spacing w:val="-52"/>
        </w:rPr>
        <w:t xml:space="preserve"> </w:t>
      </w:r>
      <w:r>
        <w:rPr/>
        <w:t>Lavoratore</w:t>
      </w:r>
      <w:r>
        <w:rPr>
          <w:spacing w:val="-1"/>
        </w:rPr>
        <w:t xml:space="preserve"> </w:t>
      </w:r>
      <w:r>
        <w:rPr/>
        <w:t>autonomo</w:t>
      </w:r>
    </w:p>
    <w:p>
      <w:pPr>
        <w:pStyle w:val="BodyText"/>
        <w:spacing w:lineRule="auto" w:line="319"/>
        <w:ind w:left="841" w:right="2318"/>
        <w:rPr/>
      </w:pPr>
      <w:r>
        <w:drawing>
          <wp:anchor behindDoc="0" distT="0" distB="0" distL="0" distR="0" simplePos="0" locked="0" layoutInCell="0" allowOverlap="1" relativeHeight="49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6" name="Immagin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0">
            <wp:simplePos x="0" y="0"/>
            <wp:positionH relativeFrom="page">
              <wp:posOffset>720090</wp:posOffset>
            </wp:positionH>
            <wp:positionV relativeFrom="paragraph">
              <wp:posOffset>241935</wp:posOffset>
            </wp:positionV>
            <wp:extent cx="85090" cy="103505"/>
            <wp:effectExtent l="0" t="0" r="0" b="0"/>
            <wp:wrapNone/>
            <wp:docPr id="17" name="Immagin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Gestione separata titolare di reddito di lavoro autonomo di arte e professione</w:t>
      </w:r>
      <w:r>
        <w:rPr>
          <w:spacing w:val="-52"/>
        </w:rPr>
        <w:t xml:space="preserve"> </w:t>
      </w:r>
      <w:r>
        <w:rPr/>
        <w:t>Libero</w:t>
      </w:r>
      <w:r>
        <w:rPr>
          <w:spacing w:val="-1"/>
        </w:rPr>
        <w:t xml:space="preserve"> </w:t>
      </w:r>
      <w:r>
        <w:rPr/>
        <w:t>professionista</w:t>
      </w:r>
    </w:p>
    <w:p>
      <w:pPr>
        <w:pStyle w:val="BodyText"/>
        <w:tabs>
          <w:tab w:val="clear" w:pos="720"/>
          <w:tab w:val="left" w:pos="5601" w:leader="none"/>
        </w:tabs>
        <w:ind w:left="841"/>
        <w:rPr/>
      </w:pPr>
      <w:r>
        <w:drawing>
          <wp:anchor behindDoc="0" distT="0" distB="0" distL="0" distR="0" simplePos="0" locked="0" layoutInCell="0" allowOverlap="1" relativeHeight="51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8" name="Immagin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n°</w:t>
      </w:r>
      <w:r>
        <w:rPr>
          <w:spacing w:val="-2"/>
        </w:rPr>
        <w:t xml:space="preserve"> </w:t>
      </w:r>
      <w:r>
        <w:rPr/>
        <w:t>dipendenti: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5828" w:leader="none"/>
          <w:tab w:val="left" w:pos="9263" w:leader="none"/>
        </w:tabs>
        <w:spacing w:lineRule="auto" w:line="324" w:before="88" w:after="0"/>
        <w:ind w:left="841" w:right="635"/>
        <w:rPr/>
      </w:pPr>
      <w:r>
        <w:drawing>
          <wp:anchor behindDoc="0" distT="0" distB="0" distL="0" distR="0" simplePos="0" locked="0" layoutInCell="0" allowOverlap="1" relativeHeight="52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9" name="Immagin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Contratto</w:t>
      </w:r>
      <w:r>
        <w:rPr>
          <w:spacing w:val="-2"/>
        </w:rPr>
        <w:t xml:space="preserve"> </w:t>
      </w:r>
      <w:r>
        <w:rPr/>
        <w:t>di</w:t>
      </w:r>
      <w:r>
        <w:rPr>
          <w:spacing w:val="-3"/>
        </w:rPr>
        <w:t xml:space="preserve"> </w:t>
      </w:r>
      <w:r>
        <w:rPr/>
        <w:t>lavoro</w:t>
      </w:r>
      <w:r>
        <w:rPr>
          <w:spacing w:val="-5"/>
        </w:rPr>
        <w:t xml:space="preserve"> </w:t>
      </w:r>
      <w:r>
        <w:rPr/>
        <w:t>applicato (indicare codice CNEL):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  <w:tab/>
      </w:r>
      <w:r>
        <w:rPr/>
        <w:t xml:space="preserve">                                                                                                     </w:t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  <w:t>consapevole</w:t>
      </w:r>
      <w:r>
        <w:rPr>
          <w:spacing w:val="20"/>
        </w:rPr>
        <w:t xml:space="preserve"> </w:t>
      </w:r>
      <w:r>
        <w:rPr/>
        <w:t>delle</w:t>
      </w:r>
      <w:r>
        <w:rPr>
          <w:spacing w:val="20"/>
        </w:rPr>
        <w:t xml:space="preserve"> </w:t>
      </w:r>
      <w:r>
        <w:rPr/>
        <w:t>sanzioni</w:t>
      </w:r>
      <w:r>
        <w:rPr>
          <w:spacing w:val="19"/>
        </w:rPr>
        <w:t xml:space="preserve"> </w:t>
      </w:r>
      <w:r>
        <w:rPr/>
        <w:t>penali,</w:t>
      </w:r>
      <w:r>
        <w:rPr>
          <w:spacing w:val="20"/>
        </w:rPr>
        <w:t xml:space="preserve"> </w:t>
      </w:r>
      <w:r>
        <w:rPr/>
        <w:t>nel</w:t>
      </w:r>
      <w:r>
        <w:rPr>
          <w:spacing w:val="19"/>
        </w:rPr>
        <w:t xml:space="preserve"> </w:t>
      </w:r>
      <w:r>
        <w:rPr/>
        <w:t>caso</w:t>
      </w:r>
      <w:r>
        <w:rPr>
          <w:spacing w:val="18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dichiarazioni</w:t>
      </w:r>
      <w:r>
        <w:rPr>
          <w:spacing w:val="21"/>
        </w:rPr>
        <w:t xml:space="preserve"> </w:t>
      </w:r>
      <w:r>
        <w:rPr/>
        <w:t>non</w:t>
      </w:r>
      <w:r>
        <w:rPr>
          <w:spacing w:val="20"/>
        </w:rPr>
        <w:t xml:space="preserve"> </w:t>
      </w:r>
      <w:r>
        <w:rPr/>
        <w:t>veritiere,</w:t>
      </w:r>
      <w:r>
        <w:rPr>
          <w:spacing w:val="19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formazione</w:t>
      </w:r>
      <w:r>
        <w:rPr>
          <w:spacing w:val="18"/>
        </w:rPr>
        <w:t xml:space="preserve"> </w:t>
      </w:r>
      <w:r>
        <w:rPr/>
        <w:t>o</w:t>
      </w:r>
      <w:r>
        <w:rPr>
          <w:spacing w:val="20"/>
        </w:rPr>
        <w:t xml:space="preserve"> </w:t>
      </w:r>
      <w:r>
        <w:rPr/>
        <w:t>uso</w:t>
      </w:r>
      <w:r>
        <w:rPr>
          <w:spacing w:val="18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atti</w:t>
      </w:r>
      <w:r>
        <w:rPr>
          <w:spacing w:val="19"/>
        </w:rPr>
        <w:t xml:space="preserve"> </w:t>
      </w:r>
      <w:r>
        <w:rPr/>
        <w:t>falsi,</w:t>
      </w:r>
      <w:r>
        <w:rPr>
          <w:spacing w:val="-52"/>
        </w:rPr>
        <w:t xml:space="preserve"> </w:t>
      </w:r>
      <w:r>
        <w:rPr/>
        <w:t>richiamate</w:t>
      </w:r>
      <w:r>
        <w:rPr>
          <w:spacing w:val="-1"/>
        </w:rPr>
        <w:t xml:space="preserve"> </w:t>
      </w:r>
      <w:r>
        <w:rPr/>
        <w:t>dall’art. 76 del</w:t>
      </w:r>
      <w:r>
        <w:rPr>
          <w:spacing w:val="-2"/>
        </w:rPr>
        <w:t xml:space="preserve"> </w:t>
      </w:r>
      <w:r>
        <w:rPr/>
        <w:t>D.P.R. 445 del 28 dicembre</w:t>
      </w:r>
      <w:r>
        <w:rPr>
          <w:spacing w:val="-2"/>
        </w:rPr>
        <w:t xml:space="preserve"> </w:t>
      </w:r>
      <w:r>
        <w:rPr/>
        <w:t>2000, con riferimento al sottoscritto dichiarante, ai soggetti indicati al co.3 dell’art.94 del D.lgs. n. 36/2023 nonché ai soggetti di cui al co. 4 dello stesso art. 94.</w:t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Normal"/>
        <w:ind w:left="1622" w:right="1639"/>
        <w:jc w:val="center"/>
        <w:rPr>
          <w:b/>
        </w:rPr>
      </w:pPr>
      <w:r>
        <w:rPr>
          <w:b/>
        </w:rPr>
      </w:r>
    </w:p>
    <w:p>
      <w:pPr>
        <w:pStyle w:val="Normal"/>
        <w:ind w:left="1622" w:right="1639"/>
        <w:jc w:val="center"/>
        <w:rPr>
          <w:b/>
        </w:rPr>
      </w:pPr>
      <w:r>
        <w:rPr>
          <w:b/>
        </w:rPr>
        <w:t>DICHIARA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spacing w:lineRule="auto" w:line="336" w:before="191" w:after="0"/>
        <w:ind w:left="132"/>
        <w:rPr/>
      </w:pPr>
      <w:r>
        <w:rPr/>
        <w:t>L’inesistenza</w:t>
      </w:r>
      <w:r>
        <w:rPr>
          <w:spacing w:val="3"/>
        </w:rPr>
        <w:t xml:space="preserve"> </w:t>
      </w:r>
      <w:r>
        <w:rPr/>
        <w:t>delle</w:t>
      </w:r>
      <w:r>
        <w:rPr>
          <w:spacing w:val="7"/>
        </w:rPr>
        <w:t xml:space="preserve"> </w:t>
      </w:r>
      <w:r>
        <w:rPr/>
        <w:t>cause</w:t>
      </w:r>
      <w:r>
        <w:rPr>
          <w:spacing w:val="3"/>
        </w:rPr>
        <w:t xml:space="preserve"> </w:t>
      </w:r>
      <w:r>
        <w:rPr/>
        <w:t>di</w:t>
      </w:r>
      <w:r>
        <w:rPr>
          <w:spacing w:val="3"/>
        </w:rPr>
        <w:t xml:space="preserve"> </w:t>
      </w:r>
      <w:r>
        <w:rPr/>
        <w:t>esclusione</w:t>
      </w:r>
      <w:r>
        <w:rPr>
          <w:spacing w:val="6"/>
        </w:rPr>
        <w:t xml:space="preserve"> </w:t>
      </w:r>
      <w:r>
        <w:rPr/>
        <w:t>dalla</w:t>
      </w:r>
      <w:r>
        <w:rPr>
          <w:spacing w:val="5"/>
        </w:rPr>
        <w:t xml:space="preserve"> </w:t>
      </w:r>
      <w:r>
        <w:rPr/>
        <w:t>partecipazione alle procedure di appalto previste dagli artt. 94 e 95 del Decreto legislativo 31 marzo 2023, n. 36: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" w:after="0"/>
        <w:ind w:hanging="709" w:left="841" w:right="154"/>
        <w:rPr/>
      </w:pPr>
      <w:r>
        <w:rPr/>
        <w:t>che nei propri confronti e nei confronti dei soggetti sopra indicati non è stata pronunciata sentenza</w:t>
      </w:r>
      <w:r>
        <w:rPr>
          <w:spacing w:val="1"/>
        </w:rPr>
        <w:t xml:space="preserve"> </w:t>
      </w:r>
      <w:r>
        <w:rPr/>
        <w:t>definitiva</w:t>
      </w:r>
      <w:r>
        <w:rPr>
          <w:spacing w:val="-6"/>
        </w:rPr>
        <w:t xml:space="preserve"> </w:t>
      </w:r>
      <w:r>
        <w:rPr/>
        <w:t>di</w:t>
      </w:r>
      <w:r>
        <w:rPr>
          <w:spacing w:val="-5"/>
        </w:rPr>
        <w:t xml:space="preserve"> </w:t>
      </w:r>
      <w:r>
        <w:rPr/>
        <w:t>condanna</w:t>
      </w:r>
      <w:r>
        <w:rPr>
          <w:spacing w:val="-6"/>
        </w:rPr>
        <w:t xml:space="preserve"> </w:t>
      </w:r>
      <w:r>
        <w:rPr/>
        <w:t>o</w:t>
      </w:r>
      <w:r>
        <w:rPr>
          <w:spacing w:val="-6"/>
        </w:rPr>
        <w:t xml:space="preserve"> </w:t>
      </w:r>
      <w:r>
        <w:rPr/>
        <w:t>emesso</w:t>
      </w:r>
      <w:r>
        <w:rPr>
          <w:spacing w:val="-5"/>
        </w:rPr>
        <w:t xml:space="preserve"> </w:t>
      </w:r>
      <w:r>
        <w:rPr/>
        <w:t>decreto</w:t>
      </w:r>
      <w:r>
        <w:rPr>
          <w:spacing w:val="-5"/>
        </w:rPr>
        <w:t xml:space="preserve"> </w:t>
      </w:r>
      <w:r>
        <w:rPr/>
        <w:t>penale</w:t>
      </w:r>
      <w:r>
        <w:rPr>
          <w:spacing w:val="-6"/>
        </w:rPr>
        <w:t xml:space="preserve"> </w:t>
      </w:r>
      <w:r>
        <w:rPr/>
        <w:t>di</w:t>
      </w:r>
      <w:r>
        <w:rPr>
          <w:spacing w:val="-5"/>
        </w:rPr>
        <w:t xml:space="preserve"> </w:t>
      </w:r>
      <w:r>
        <w:rPr/>
        <w:t>condanna</w:t>
      </w:r>
      <w:r>
        <w:rPr>
          <w:spacing w:val="-6"/>
        </w:rPr>
        <w:t xml:space="preserve"> </w:t>
      </w:r>
      <w:r>
        <w:rPr/>
        <w:t>divenuto</w:t>
      </w:r>
      <w:r>
        <w:rPr>
          <w:spacing w:val="-6"/>
        </w:rPr>
        <w:t xml:space="preserve"> </w:t>
      </w:r>
      <w:r>
        <w:rPr/>
        <w:t>irrevocabile,</w:t>
      </w:r>
      <w:r>
        <w:rPr>
          <w:spacing w:val="-7"/>
        </w:rPr>
        <w:t xml:space="preserve"> </w:t>
      </w:r>
      <w:r>
        <w:rPr/>
        <w:t>oppure</w:t>
      </w:r>
      <w:r>
        <w:rPr>
          <w:spacing w:val="-6"/>
        </w:rPr>
        <w:t xml:space="preserve"> </w:t>
      </w:r>
      <w:r>
        <w:rPr/>
        <w:t>sentenza</w:t>
      </w:r>
      <w:r>
        <w:rPr>
          <w:spacing w:val="-6"/>
        </w:rPr>
        <w:t xml:space="preserve"> </w:t>
      </w:r>
      <w:r>
        <w:rPr/>
        <w:t>di</w:t>
      </w:r>
      <w:r>
        <w:rPr>
          <w:spacing w:val="-52"/>
        </w:rPr>
        <w:t xml:space="preserve"> </w:t>
      </w:r>
      <w:r>
        <w:rPr/>
        <w:t>applicazione della pena su richiesta ai sensi dell’articolo 444 del Codice di Procedura penale, per uno</w:t>
      </w:r>
      <w:r>
        <w:rPr>
          <w:spacing w:val="-52"/>
        </w:rPr>
        <w:t xml:space="preserve"> </w:t>
      </w:r>
      <w:r>
        <w:rPr/>
        <w:t>dei seguenti</w:t>
      </w:r>
      <w:r>
        <w:rPr>
          <w:spacing w:val="1"/>
        </w:rPr>
        <w:t xml:space="preserve"> </w:t>
      </w:r>
      <w:r>
        <w:rPr/>
        <w:t>reati:</w:t>
      </w:r>
    </w:p>
    <w:p>
      <w:pPr>
        <w:pStyle w:val="BodyText"/>
        <w:numPr>
          <w:ilvl w:val="1"/>
          <w:numId w:val="2"/>
        </w:numPr>
        <w:spacing w:lineRule="auto" w:line="336" w:before="1" w:after="0"/>
        <w:jc w:val="both"/>
        <w:rPr/>
      </w:pPr>
      <w:r>
        <w:rPr/>
        <w:t>delitti, consumati o tentati, di cui agli articoli 416, 416-bis del codice penale oppure delitti commessi avvalendosi delle condizioni previste dal predetto articolo 416-bis oppure al fine di agevolare l'attività delle associazioni previste dallo stesso articolo, nonché per i delitti, consumati o tentati, previsti dall'articolo 74 del testo unico delle leggi in materia di disciplina degli stupefacenti e sostanze psicotrope, prevenzione, cura e riabilitazione dei relativi stati di tossicodipendenza, di cui al decreto del Presidente della Repubblica 9 ottobre 1990, n. 309, dall'articolo 291-quater del testo unico delle disposizioni legislative in materia doganale, di cui al decreto del Presidente della Repubblica 23 gennaio 1973, n. 43 e dall'articolo 452-quaterdieces del codice penale, in quanto riconducibili alla partecipazione a un'organizzazione criminale, quale definita all'articolo 2 della decisione quadro 2008/841/GAI del Consiglio dell’Unione europea, del 24 ottobre 2008</w:t>
      </w:r>
      <w:r>
        <w:rPr>
          <w:spacing w:val="-2"/>
        </w:rPr>
        <w:t>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0" w:leader="none"/>
        </w:tabs>
        <w:spacing w:lineRule="auto" w:line="336" w:before="1" w:after="0"/>
        <w:ind w:hanging="214" w:left="841" w:right="446"/>
        <w:jc w:val="both"/>
        <w:rPr/>
      </w:pPr>
      <w:r>
        <w:rPr/>
        <w:t>delitti, consumati o tentati, di cui agli articoli 317, 318, 319, 319-ter, 319-quater, 320, 321, 322, 322-bis, 346-bis, 353, 353-bis, 354, 355 e 356 del codice penale nonché all'articolo 2635 del codice civile;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0" w:leader="none"/>
        </w:tabs>
        <w:spacing w:lineRule="auto" w:line="336" w:before="1" w:after="0"/>
        <w:ind w:hanging="214" w:left="841" w:right="446"/>
        <w:jc w:val="both"/>
        <w:rPr/>
      </w:pPr>
      <w:r>
        <w:rPr/>
        <w:t>false comunicazioni sociali di cui agli articoli 2621 e 2622 del codice civile;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4" w:leader="none"/>
        </w:tabs>
        <w:spacing w:lineRule="auto" w:line="336" w:before="1" w:after="0"/>
        <w:ind w:hanging="214" w:left="841" w:right="155"/>
        <w:jc w:val="both"/>
        <w:rPr/>
      </w:pPr>
      <w:r>
        <w:rPr/>
        <w:t>frode ai sensi dell'articolo 1 della convenzione relativa alla tutela degli interessi finanziari delle Comunità europee, del 26 luglio 1995;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4" w:leader="none"/>
        </w:tabs>
        <w:spacing w:lineRule="auto" w:line="336" w:before="1" w:after="0"/>
        <w:ind w:hanging="214" w:left="841" w:right="155"/>
        <w:jc w:val="both"/>
        <w:rPr/>
      </w:pPr>
      <w:r>
        <w:rPr/>
        <w:t>delitti, consumati o tentati, commessi con finalità di terrorismo, anche internazionale, e di eversione dell'ordine costituzionale reati terroristici o reati connessi alle attività terroristiche;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>delitti di cui agli articoli 648-bis, 648-ter e 648-ter.1 del codice penale, riciclaggio di proventi di attività criminose o finanziamento del terrorismo, quali definiti all'articolo 1 del decreto legislativo 22 giugno 2007, n. 109;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 xml:space="preserve"> </w:t>
      </w:r>
      <w:bookmarkStart w:id="1" w:name="_Hlk154662919"/>
      <w:r>
        <w:rPr/>
        <w:t>sfruttamento del lavoro minorile e altre forme di tratta di esseri umani definite con il decreto legislativo 4 marzo 2014, n. 24;</w:t>
      </w:r>
      <w:bookmarkEnd w:id="1"/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>ogni altro delitto da cui derivi, quale pena accessoria, l'incapacità di contrattare con la pubblica amministrazione.</w:t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before="3" w:after="0"/>
        <w:rPr>
          <w:sz w:val="21"/>
        </w:rPr>
      </w:pPr>
      <w:r>
        <w:rPr>
          <w:sz w:val="21"/>
        </w:rPr>
      </w:r>
    </w:p>
    <w:p>
      <w:pPr>
        <w:pStyle w:val="Heading3"/>
        <w:spacing w:before="1" w:after="0"/>
        <w:rPr/>
      </w:pPr>
      <w:r>
        <w:rPr/>
        <w:t>ovvero</w:t>
      </w:r>
    </w:p>
    <w:p>
      <w:pPr>
        <w:sectPr>
          <w:headerReference w:type="default" r:id="rId23"/>
          <w:headerReference w:type="first" r:id="rId24"/>
          <w:footerReference w:type="default" r:id="rId25"/>
          <w:footerReference w:type="first" r:id="rId26"/>
          <w:type w:val="nextPage"/>
          <w:pgSz w:w="11906" w:h="16838"/>
          <w:pgMar w:left="1000" w:right="980" w:gutter="0" w:header="720" w:top="1120" w:footer="0" w:bottom="280"/>
          <w:pgNumType w:fmt="decimal"/>
          <w:cols w:num="2" w:equalWidth="false" w:sep="false">
            <w:col w:w="768" w:space="40"/>
            <w:col w:w="9117"/>
          </w:cols>
          <w:formProt w:val="false"/>
          <w:textDirection w:val="lrTb"/>
          <w:docGrid w:type="default" w:linePitch="100" w:charSpace="12288"/>
        </w:sectPr>
      </w:pPr>
    </w:p>
    <w:p>
      <w:pPr>
        <w:pStyle w:val="BodyText"/>
        <w:spacing w:lineRule="auto" w:line="336" w:before="107" w:after="0"/>
        <w:ind w:left="709" w:right="450"/>
        <w:rPr/>
      </w:pPr>
      <w:r>
        <w:rPr/>
        <w:t>dichiara</w:t>
      </w:r>
      <w:r>
        <w:rPr>
          <w:spacing w:val="39"/>
        </w:rPr>
        <w:t xml:space="preserve"> </w:t>
      </w:r>
      <w:r>
        <w:rPr/>
        <w:t>di</w:t>
      </w:r>
      <w:r>
        <w:rPr>
          <w:spacing w:val="39"/>
        </w:rPr>
        <w:t xml:space="preserve"> </w:t>
      </w:r>
      <w:r>
        <w:rPr/>
        <w:t>aver</w:t>
      </w:r>
      <w:r>
        <w:rPr>
          <w:spacing w:val="39"/>
        </w:rPr>
        <w:t xml:space="preserve"> </w:t>
      </w:r>
      <w:r>
        <w:rPr/>
        <w:t>riportato</w:t>
      </w:r>
      <w:r>
        <w:rPr>
          <w:spacing w:val="36"/>
        </w:rPr>
        <w:t xml:space="preserve"> </w:t>
      </w:r>
      <w:r>
        <w:rPr/>
        <w:t>le</w:t>
      </w:r>
      <w:r>
        <w:rPr>
          <w:spacing w:val="39"/>
        </w:rPr>
        <w:t xml:space="preserve"> </w:t>
      </w:r>
      <w:r>
        <w:rPr/>
        <w:t>seguenti</w:t>
      </w:r>
      <w:r>
        <w:rPr>
          <w:spacing w:val="39"/>
        </w:rPr>
        <w:t xml:space="preserve"> </w:t>
      </w:r>
      <w:r>
        <w:rPr/>
        <w:t>condanne:</w:t>
      </w:r>
      <w:r>
        <w:rPr>
          <w:spacing w:val="39"/>
        </w:rPr>
        <w:t xml:space="preserve"> </w:t>
      </w:r>
      <w:r>
        <w:rPr/>
        <w:t>(indicare</w:t>
      </w:r>
      <w:r>
        <w:rPr>
          <w:spacing w:val="39"/>
        </w:rPr>
        <w:t xml:space="preserve"> </w:t>
      </w:r>
      <w:r>
        <w:rPr/>
        <w:t>il/i</w:t>
      </w:r>
      <w:r>
        <w:rPr>
          <w:spacing w:val="40"/>
        </w:rPr>
        <w:t xml:space="preserve"> </w:t>
      </w:r>
      <w:r>
        <w:rPr/>
        <w:t>soggetto/i</w:t>
      </w:r>
      <w:r>
        <w:rPr>
          <w:spacing w:val="39"/>
        </w:rPr>
        <w:t xml:space="preserve"> </w:t>
      </w:r>
      <w:r>
        <w:rPr/>
        <w:t>specificando</w:t>
      </w:r>
      <w:r>
        <w:rPr>
          <w:spacing w:val="38"/>
        </w:rPr>
        <w:t xml:space="preserve"> </w:t>
      </w:r>
      <w:r>
        <w:rPr/>
        <w:t>ruolo,</w:t>
      </w:r>
      <w:r>
        <w:rPr>
          <w:spacing w:val="36"/>
        </w:rPr>
        <w:t xml:space="preserve"> </w:t>
      </w:r>
      <w:r>
        <w:rPr/>
        <w:t>imputazione,</w:t>
      </w:r>
      <w:r>
        <w:rPr>
          <w:spacing w:val="-52"/>
        </w:rPr>
        <w:t xml:space="preserve"> </w:t>
      </w:r>
      <w:r>
        <w:rPr/>
        <w:t>condanna)</w:t>
      </w:r>
    </w:p>
    <w:p>
      <w:pPr>
        <w:pStyle w:val="BodyText"/>
        <w:spacing w:before="10" w:after="0"/>
        <w:ind w:firstLine="709" w:left="841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0" distT="0" distB="635" distL="635" distR="0" simplePos="0" locked="0" layoutInCell="0" allowOverlap="1" relativeHeight="32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6007100" cy="635"/>
                <wp:effectExtent l="3175" t="3175" r="3175" b="3175"/>
                <wp:wrapTopAndBottom/>
                <wp:docPr id="22" name="Freeform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45pt" to="529.6pt,12.45pt" ID="Freeform 45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635" distL="635" distR="0" simplePos="0" locked="0" layoutInCell="0" allowOverlap="1" relativeHeight="33">
                <wp:simplePos x="0" y="0"/>
                <wp:positionH relativeFrom="page">
                  <wp:posOffset>719455</wp:posOffset>
                </wp:positionH>
                <wp:positionV relativeFrom="paragraph">
                  <wp:posOffset>386715</wp:posOffset>
                </wp:positionV>
                <wp:extent cx="6007100" cy="635"/>
                <wp:effectExtent l="3175" t="3175" r="3175" b="3175"/>
                <wp:wrapTopAndBottom/>
                <wp:docPr id="23" name="Freeform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30.45pt" to="529.6pt,30.45pt" ID="Freeform 44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635" distL="635" distR="0" simplePos="0" locked="0" layoutInCell="0" allowOverlap="1" relativeHeight="34">
                <wp:simplePos x="0" y="0"/>
                <wp:positionH relativeFrom="page">
                  <wp:posOffset>719455</wp:posOffset>
                </wp:positionH>
                <wp:positionV relativeFrom="paragraph">
                  <wp:posOffset>843915</wp:posOffset>
                </wp:positionV>
                <wp:extent cx="6007100" cy="635"/>
                <wp:effectExtent l="3175" t="3175" r="3175" b="3175"/>
                <wp:wrapTopAndBottom/>
                <wp:docPr id="24" name="Freeform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66.45pt" to="529.6pt,66.45pt" ID="Freeform 42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w:pict>
          <v:shape id="shape_0" coordsize="16686,1" path="m0,0l15902,0l0,0xm4,0l16685,0l4,0xe" stroked="t" o:allowincell="f" style="position:absolute;margin-left:56.65pt;margin-top:48.5pt;width:472.9pt;height:0pt;mso-wrap-style:none;v-text-anchor:middle;mso-position-horizontal-relative:page">
            <v:fill o:detectmouseclick="t" on="false"/>
            <v:stroke color="black" weight="5760" joinstyle="round" endcap="flat"/>
            <w10:wrap type="topAndBottom"/>
          </v:shape>
        </w:pict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2" w:after="0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91" w:after="0"/>
        <w:ind w:hanging="709" w:left="841" w:right="184"/>
        <w:jc w:val="both"/>
        <w:rPr/>
      </w:pPr>
      <w:r>
        <w:rPr/>
        <w:t>che</w:t>
      </w:r>
      <w:r>
        <w:rPr>
          <w:spacing w:val="-3"/>
        </w:rPr>
        <w:t xml:space="preserve"> </w:t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6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ha</w:t>
      </w:r>
      <w:r>
        <w:rPr>
          <w:spacing w:val="-3"/>
        </w:rPr>
        <w:t xml:space="preserve"> </w:t>
      </w:r>
      <w:r>
        <w:rPr/>
        <w:t>commesso</w:t>
      </w:r>
      <w:r>
        <w:rPr>
          <w:spacing w:val="-3"/>
        </w:rPr>
        <w:t xml:space="preserve"> </w:t>
      </w:r>
      <w:r>
        <w:rPr/>
        <w:t>violazioni</w:t>
      </w:r>
      <w:r>
        <w:rPr>
          <w:spacing w:val="-2"/>
        </w:rPr>
        <w:t xml:space="preserve"> </w:t>
      </w:r>
      <w:r>
        <w:rPr/>
        <w:t>gravi,</w:t>
      </w:r>
      <w:r>
        <w:rPr>
          <w:spacing w:val="-6"/>
        </w:rPr>
        <w:t xml:space="preserve"> </w:t>
      </w:r>
      <w:r>
        <w:rPr/>
        <w:t>definitivamente</w:t>
      </w:r>
      <w:r>
        <w:rPr>
          <w:spacing w:val="-5"/>
        </w:rPr>
        <w:t xml:space="preserve"> </w:t>
      </w:r>
      <w:r>
        <w:rPr/>
        <w:t>accertate,</w:t>
      </w:r>
      <w:r>
        <w:rPr>
          <w:spacing w:val="-3"/>
        </w:rPr>
        <w:t xml:space="preserve"> </w:t>
      </w:r>
      <w:r>
        <w:rPr/>
        <w:t>rispetto</w:t>
      </w:r>
      <w:r>
        <w:rPr>
          <w:spacing w:val="-3"/>
        </w:rPr>
        <w:t xml:space="preserve"> </w:t>
      </w:r>
      <w:r>
        <w:rPr/>
        <w:t xml:space="preserve">agli obblighi relativi al pagamento delle imposte e tasse o dei contributi previdenziali, secondo la legislazione italiana o quella dello Stato in cui sono stabiliti¹; 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2"/>
        <w:jc w:val="both"/>
        <w:rPr/>
      </w:pPr>
      <w:r>
        <w:rPr/>
        <w:t>che l’operatore economico non ha commesso gravi infrazioni debitamente accertate alle norme in materia</w:t>
      </w:r>
      <w:r>
        <w:rPr>
          <w:spacing w:val="-14"/>
        </w:rPr>
        <w:t xml:space="preserve"> </w:t>
      </w:r>
      <w:r>
        <w:rPr/>
        <w:t>di</w:t>
      </w:r>
      <w:r>
        <w:rPr>
          <w:spacing w:val="-14"/>
        </w:rPr>
        <w:t xml:space="preserve"> </w:t>
      </w:r>
      <w:r>
        <w:rPr/>
        <w:t>salute</w:t>
      </w:r>
      <w:r>
        <w:rPr>
          <w:spacing w:val="-14"/>
        </w:rPr>
        <w:t xml:space="preserve"> </w:t>
      </w:r>
      <w:r>
        <w:rPr/>
        <w:t>e</w:t>
      </w:r>
      <w:r>
        <w:rPr>
          <w:spacing w:val="-13"/>
        </w:rPr>
        <w:t xml:space="preserve"> </w:t>
      </w:r>
      <w:r>
        <w:rPr/>
        <w:t>sicurezza</w:t>
      </w:r>
      <w:r>
        <w:rPr>
          <w:spacing w:val="-14"/>
        </w:rPr>
        <w:t xml:space="preserve"> </w:t>
      </w:r>
      <w:r>
        <w:rPr/>
        <w:t>sul</w:t>
      </w:r>
      <w:r>
        <w:rPr>
          <w:spacing w:val="-14"/>
        </w:rPr>
        <w:t xml:space="preserve"> </w:t>
      </w:r>
      <w:r>
        <w:rPr/>
        <w:t>lavoro,</w:t>
      </w:r>
      <w:r>
        <w:rPr>
          <w:spacing w:val="-14"/>
        </w:rPr>
        <w:t xml:space="preserve"> </w:t>
      </w:r>
      <w:r>
        <w:rPr/>
        <w:t>nonché</w:t>
      </w:r>
      <w:r>
        <w:rPr>
          <w:spacing w:val="-14"/>
        </w:rPr>
        <w:t xml:space="preserve"> </w:t>
      </w:r>
      <w:r>
        <w:rPr/>
        <w:t>agli</w:t>
      </w:r>
      <w:r>
        <w:rPr>
          <w:spacing w:val="-13"/>
        </w:rPr>
        <w:t xml:space="preserve"> </w:t>
      </w:r>
      <w:r>
        <w:rPr/>
        <w:t>obblighi</w:t>
      </w:r>
      <w:r>
        <w:rPr>
          <w:spacing w:val="-13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all’articolo</w:t>
      </w:r>
      <w:r>
        <w:rPr>
          <w:spacing w:val="-14"/>
        </w:rPr>
        <w:t xml:space="preserve"> </w:t>
      </w:r>
      <w:r>
        <w:rPr/>
        <w:t>95,</w:t>
      </w:r>
      <w:r>
        <w:rPr>
          <w:spacing w:val="-14"/>
        </w:rPr>
        <w:t xml:space="preserve"> </w:t>
      </w:r>
      <w:r>
        <w:rPr/>
        <w:t>comma</w:t>
      </w:r>
      <w:r>
        <w:rPr>
          <w:spacing w:val="-14"/>
        </w:rPr>
        <w:t xml:space="preserve"> </w:t>
      </w:r>
      <w:r>
        <w:rPr/>
        <w:t>1,</w:t>
      </w:r>
      <w:r>
        <w:rPr>
          <w:spacing w:val="-13"/>
        </w:rPr>
        <w:t xml:space="preserve"> lettera a) </w:t>
      </w:r>
      <w:r>
        <w:rPr/>
        <w:t>del</w:t>
      </w:r>
      <w:r>
        <w:rPr>
          <w:spacing w:val="-13"/>
        </w:rPr>
        <w:t xml:space="preserve"> </w:t>
      </w:r>
      <w:r>
        <w:rPr/>
        <w:t>D. lgs. 31 marzo 2023, n. 36</w:t>
      </w:r>
      <w:r>
        <w:rPr>
          <w:spacing w:val="-2"/>
        </w:rPr>
        <w:t>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5"/>
        <w:jc w:val="both"/>
        <w:rPr/>
      </w:pPr>
      <w:r>
        <w:rPr/>
        <w:t>che</w:t>
      </w:r>
      <w:r>
        <w:rPr>
          <w:spacing w:val="-10"/>
        </w:rPr>
        <w:t xml:space="preserve"> </w:t>
      </w:r>
      <w:r>
        <w:rPr/>
        <w:t>l’operatore</w:t>
      </w:r>
      <w:r>
        <w:rPr>
          <w:spacing w:val="-10"/>
        </w:rPr>
        <w:t xml:space="preserve"> </w:t>
      </w:r>
      <w:r>
        <w:rPr/>
        <w:t>economico</w:t>
      </w:r>
      <w:r>
        <w:rPr>
          <w:spacing w:val="-10"/>
        </w:rPr>
        <w:t xml:space="preserve"> </w:t>
      </w:r>
      <w:r>
        <w:rPr/>
        <w:t>non</w:t>
      </w:r>
      <w:r>
        <w:rPr>
          <w:spacing w:val="-9"/>
        </w:rPr>
        <w:t xml:space="preserve"> </w:t>
      </w:r>
      <w:r>
        <w:rPr/>
        <w:t>sia</w:t>
      </w:r>
      <w:r>
        <w:rPr>
          <w:spacing w:val="-10"/>
        </w:rPr>
        <w:t xml:space="preserve"> </w:t>
      </w:r>
      <w:r>
        <w:rPr/>
        <w:t>stato</w:t>
      </w:r>
      <w:r>
        <w:rPr>
          <w:spacing w:val="-11"/>
        </w:rPr>
        <w:t xml:space="preserve"> </w:t>
      </w:r>
      <w:r>
        <w:rPr/>
        <w:t>sottoposto</w:t>
      </w:r>
      <w:r>
        <w:rPr>
          <w:spacing w:val="-9"/>
        </w:rPr>
        <w:t xml:space="preserve"> </w:t>
      </w:r>
      <w:r>
        <w:rPr/>
        <w:t>a</w:t>
      </w:r>
      <w:r>
        <w:rPr>
          <w:spacing w:val="-10"/>
        </w:rPr>
        <w:t xml:space="preserve"> </w:t>
      </w:r>
      <w:r>
        <w:rPr/>
        <w:t>fallimento</w:t>
      </w:r>
      <w:r>
        <w:rPr>
          <w:spacing w:val="-11"/>
        </w:rPr>
        <w:t xml:space="preserve"> </w:t>
      </w:r>
      <w:r>
        <w:rPr/>
        <w:t>o</w:t>
      </w:r>
      <w:r>
        <w:rPr>
          <w:spacing w:val="-11"/>
        </w:rPr>
        <w:t xml:space="preserve"> </w:t>
      </w:r>
      <w:r>
        <w:rPr/>
        <w:t>si</w:t>
      </w:r>
      <w:r>
        <w:rPr>
          <w:spacing w:val="-9"/>
        </w:rPr>
        <w:t xml:space="preserve"> </w:t>
      </w:r>
      <w:r>
        <w:rPr/>
        <w:t>trovi</w:t>
      </w:r>
      <w:r>
        <w:rPr>
          <w:spacing w:val="-10"/>
        </w:rPr>
        <w:t xml:space="preserve"> </w:t>
      </w:r>
      <w:r>
        <w:rPr/>
        <w:t>in</w:t>
      </w:r>
      <w:r>
        <w:rPr>
          <w:spacing w:val="-11"/>
        </w:rPr>
        <w:t xml:space="preserve"> </w:t>
      </w:r>
      <w:r>
        <w:rPr/>
        <w:t>stato</w:t>
      </w:r>
      <w:r>
        <w:rPr>
          <w:spacing w:val="-11"/>
        </w:rPr>
        <w:t xml:space="preserve"> </w:t>
      </w:r>
      <w:r>
        <w:rPr/>
        <w:t>di</w:t>
      </w:r>
      <w:r>
        <w:rPr>
          <w:spacing w:val="-10"/>
        </w:rPr>
        <w:t xml:space="preserve"> </w:t>
      </w:r>
      <w:r>
        <w:rPr/>
        <w:t>liquidazione</w:t>
      </w:r>
      <w:r>
        <w:rPr>
          <w:spacing w:val="-11"/>
        </w:rPr>
        <w:t xml:space="preserve"> </w:t>
      </w:r>
      <w:r>
        <w:rPr/>
        <w:t>coatta o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concordato</w:t>
      </w:r>
      <w:r>
        <w:rPr>
          <w:spacing w:val="-2"/>
        </w:rPr>
        <w:t xml:space="preserve"> </w:t>
      </w:r>
      <w:r>
        <w:rPr/>
        <w:t>preventivo</w:t>
      </w:r>
      <w:r>
        <w:rPr>
          <w:spacing w:val="-5"/>
        </w:rPr>
        <w:t xml:space="preserve"> </w:t>
      </w:r>
      <w:r>
        <w:rPr/>
        <w:t>o</w:t>
      </w:r>
      <w:r>
        <w:rPr>
          <w:spacing w:val="-2"/>
        </w:rPr>
        <w:t xml:space="preserve"> </w:t>
      </w:r>
      <w:r>
        <w:rPr/>
        <w:t>nei</w:t>
      </w:r>
      <w:r>
        <w:rPr>
          <w:spacing w:val="-4"/>
        </w:rPr>
        <w:t xml:space="preserve"> </w:t>
      </w:r>
      <w:r>
        <w:rPr/>
        <w:t>cui</w:t>
      </w:r>
      <w:r>
        <w:rPr>
          <w:spacing w:val="-4"/>
        </w:rPr>
        <w:t xml:space="preserve"> </w:t>
      </w:r>
      <w:r>
        <w:rPr/>
        <w:t>riguardi</w:t>
      </w:r>
      <w:r>
        <w:rPr>
          <w:spacing w:val="-1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sia</w:t>
      </w:r>
      <w:r>
        <w:rPr>
          <w:spacing w:val="-4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corso</w:t>
      </w:r>
      <w:r>
        <w:rPr>
          <w:spacing w:val="-2"/>
        </w:rPr>
        <w:t xml:space="preserve"> </w:t>
      </w:r>
      <w:r>
        <w:rPr/>
        <w:t>un</w:t>
      </w:r>
      <w:r>
        <w:rPr>
          <w:spacing w:val="-2"/>
        </w:rPr>
        <w:t xml:space="preserve"> </w:t>
      </w:r>
      <w:r>
        <w:rPr/>
        <w:t>procedimento</w:t>
      </w:r>
      <w:r>
        <w:rPr>
          <w:spacing w:val="-2"/>
        </w:rPr>
        <w:t xml:space="preserve"> </w:t>
      </w:r>
      <w:r>
        <w:rPr/>
        <w:t>per</w:t>
      </w:r>
      <w:r>
        <w:rPr>
          <w:spacing w:val="-3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dichiarazione</w:t>
      </w:r>
      <w:r>
        <w:rPr>
          <w:spacing w:val="-4"/>
        </w:rPr>
        <w:t xml:space="preserve"> </w:t>
      </w:r>
      <w:r>
        <w:rPr/>
        <w:t>di una di tali situazioni, fermo restando quanto previsto dall’articolo 124 del D. lgs. 31 marzo 2023, n. 36 e dall’articolo 186-bis del Regio decreto 16 marzo 1942 n. 267;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9"/>
        <w:jc w:val="both"/>
        <w:rPr/>
      </w:pPr>
      <w:r>
        <w:rPr/>
        <w:t>che</w:t>
      </w:r>
      <w:r>
        <w:rPr>
          <w:spacing w:val="-2"/>
        </w:rPr>
        <w:t xml:space="preserve"> </w:t>
      </w:r>
      <w:r>
        <w:rPr/>
        <w:t>l’operatore</w:t>
      </w:r>
      <w:r>
        <w:rPr>
          <w:spacing w:val="-2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si</w:t>
      </w:r>
      <w:r>
        <w:rPr>
          <w:spacing w:val="-3"/>
        </w:rPr>
        <w:t xml:space="preserve"> </w:t>
      </w:r>
      <w:r>
        <w:rPr/>
        <w:t>è</w:t>
      </w:r>
      <w:r>
        <w:rPr>
          <w:spacing w:val="-2"/>
        </w:rPr>
        <w:t xml:space="preserve"> </w:t>
      </w:r>
      <w:r>
        <w:rPr/>
        <w:t>reso</w:t>
      </w:r>
      <w:r>
        <w:rPr>
          <w:spacing w:val="-5"/>
        </w:rPr>
        <w:t xml:space="preserve"> </w:t>
      </w:r>
      <w:r>
        <w:rPr/>
        <w:t>colpevole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gravi</w:t>
      </w:r>
      <w:r>
        <w:rPr>
          <w:spacing w:val="-3"/>
        </w:rPr>
        <w:t xml:space="preserve"> </w:t>
      </w:r>
      <w:r>
        <w:rPr/>
        <w:t>illeciti</w:t>
      </w:r>
      <w:r>
        <w:rPr>
          <w:spacing w:val="-4"/>
        </w:rPr>
        <w:t xml:space="preserve"> </w:t>
      </w:r>
      <w:r>
        <w:rPr/>
        <w:t>professionali</w:t>
      </w:r>
      <w:r>
        <w:rPr>
          <w:spacing w:val="-4"/>
        </w:rPr>
        <w:t xml:space="preserve"> </w:t>
      </w:r>
      <w:r>
        <w:rPr/>
        <w:t>tali</w:t>
      </w:r>
      <w:r>
        <w:rPr>
          <w:spacing w:val="-1"/>
        </w:rPr>
        <w:t xml:space="preserve"> </w:t>
      </w:r>
      <w:r>
        <w:rPr/>
        <w:t>da</w:t>
      </w:r>
      <w:r>
        <w:rPr>
          <w:spacing w:val="-4"/>
        </w:rPr>
        <w:t xml:space="preserve"> </w:t>
      </w:r>
      <w:r>
        <w:rPr/>
        <w:t>rendere</w:t>
      </w:r>
      <w:r>
        <w:rPr>
          <w:spacing w:val="-4"/>
        </w:rPr>
        <w:t xml:space="preserve"> </w:t>
      </w:r>
      <w:r>
        <w:rPr/>
        <w:t>dubbia la sua integrità o affidabilità²;</w:t>
      </w:r>
    </w:p>
    <w:p>
      <w:pPr>
        <w:pStyle w:val="BodyText"/>
        <w:spacing w:before="6" w:after="0"/>
        <w:rPr/>
      </w:pPr>
      <w:r>
        <w:rPr/>
      </w:r>
    </w:p>
    <w:p>
      <w:pPr>
        <w:pStyle w:val="Heading3"/>
        <w:spacing w:before="56" w:after="0"/>
        <w:rPr/>
      </w:pPr>
      <w:r>
        <w:rPr/>
      </w:r>
    </w:p>
    <w:p>
      <w:pPr>
        <w:pStyle w:val="Heading3"/>
        <w:spacing w:before="56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page">
                  <wp:posOffset>632460</wp:posOffset>
                </wp:positionH>
                <wp:positionV relativeFrom="paragraph">
                  <wp:posOffset>364490</wp:posOffset>
                </wp:positionV>
                <wp:extent cx="6158230" cy="18415"/>
                <wp:effectExtent l="0" t="0" r="0" b="0"/>
                <wp:wrapTopAndBottom/>
                <wp:docPr id="26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160" cy="18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fillcolor="black" stroked="f" o:allowincell="f" style="position:absolute;margin-left:49.8pt;margin-top:28.7pt;width:484.85pt;height:1.4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spacing w:before="56" w:after="0"/>
        <w:rPr/>
      </w:pPr>
      <w:r>
        <w:rPr/>
      </w:r>
    </w:p>
    <w:p>
      <w:pPr>
        <w:pStyle w:val="Heading3"/>
        <w:spacing w:before="56" w:after="0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8">
                <wp:simplePos x="0" y="0"/>
                <wp:positionH relativeFrom="page">
                  <wp:posOffset>1222375</wp:posOffset>
                </wp:positionH>
                <wp:positionV relativeFrom="paragraph">
                  <wp:posOffset>153670</wp:posOffset>
                </wp:positionV>
                <wp:extent cx="3597275" cy="1400810"/>
                <wp:effectExtent l="0" t="0" r="0" b="0"/>
                <wp:wrapNone/>
                <wp:docPr id="27" name="Group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120" cy="1400760"/>
                          <a:chOff x="0" y="0"/>
                          <a:chExt cx="3597120" cy="1400760"/>
                        </a:xfrm>
                      </wpg:grpSpPr>
                      <pic:pic xmlns:pic="http://schemas.openxmlformats.org/drawingml/2006/picture">
                        <pic:nvPicPr>
                          <pic:cNvPr id="28" name="Picture 40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4840" y="1800"/>
                            <a:ext cx="483840" cy="51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9" name=""/>
                        <wps:cNvSpPr/>
                        <wps:spPr>
                          <a:xfrm>
                            <a:off x="1113120" y="2520"/>
                            <a:ext cx="95400" cy="49680"/>
                          </a:xfrm>
                          <a:custGeom>
                            <a:avLst/>
                            <a:gdLst>
                              <a:gd name="textAreaLeft" fmla="*/ 0 w 54000"/>
                              <a:gd name="textAreaRight" fmla="*/ 54360 w 54000"/>
                              <a:gd name="textAreaTop" fmla="*/ 0 h 28080"/>
                              <a:gd name="textAreaBottom" fmla="*/ 28440 h 28080"/>
                            </a:gdLst>
                            <a:ahLst/>
                            <a:rect l="textAreaLeft" t="textAreaTop" r="textAreaRight" b="textAreaBottom"/>
                            <a:pathLst>
                              <a:path w="266" h="139">
                                <a:moveTo>
                                  <a:pt x="15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40"/>
                                </a:lnTo>
                                <a:lnTo>
                                  <a:pt x="16" y="140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moveTo>
                                  <a:pt x="170" y="14"/>
                                </a:moveTo>
                                <a:lnTo>
                                  <a:pt x="127" y="14"/>
                                </a:lnTo>
                                <a:lnTo>
                                  <a:pt x="121" y="19"/>
                                </a:lnTo>
                                <a:lnTo>
                                  <a:pt x="121" y="138"/>
                                </a:lnTo>
                                <a:lnTo>
                                  <a:pt x="125" y="138"/>
                                </a:lnTo>
                                <a:lnTo>
                                  <a:pt x="125" y="140"/>
                                </a:lnTo>
                                <a:lnTo>
                                  <a:pt x="178" y="140"/>
                                </a:lnTo>
                                <a:lnTo>
                                  <a:pt x="194" y="137"/>
                                </a:lnTo>
                                <a:lnTo>
                                  <a:pt x="202" y="132"/>
                                </a:lnTo>
                                <a:lnTo>
                                  <a:pt x="206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40" y="27"/>
                                </a:lnTo>
                                <a:lnTo>
                                  <a:pt x="202" y="27"/>
                                </a:lnTo>
                                <a:lnTo>
                                  <a:pt x="197" y="21"/>
                                </a:lnTo>
                                <a:lnTo>
                                  <a:pt x="180" y="15"/>
                                </a:lnTo>
                                <a:lnTo>
                                  <a:pt x="170" y="14"/>
                                </a:lnTo>
                                <a:moveTo>
                                  <a:pt x="35" y="17"/>
                                </a:moveTo>
                                <a:lnTo>
                                  <a:pt x="204" y="91"/>
                                </a:lnTo>
                                <a:lnTo>
                                  <a:pt x="202" y="98"/>
                                </a:lnTo>
                                <a:lnTo>
                                  <a:pt x="202" y="105"/>
                                </a:lnTo>
                                <a:lnTo>
                                  <a:pt x="199" y="110"/>
                                </a:lnTo>
                                <a:lnTo>
                                  <a:pt x="194" y="113"/>
                                </a:lnTo>
                                <a:lnTo>
                                  <a:pt x="190" y="118"/>
                                </a:lnTo>
                                <a:lnTo>
                                  <a:pt x="175" y="125"/>
                                </a:lnTo>
                                <a:lnTo>
                                  <a:pt x="206" y="125"/>
                                </a:lnTo>
                                <a:lnTo>
                                  <a:pt x="213" y="120"/>
                                </a:lnTo>
                                <a:lnTo>
                                  <a:pt x="218" y="113"/>
                                </a:lnTo>
                                <a:lnTo>
                                  <a:pt x="223" y="98"/>
                                </a:lnTo>
                                <a:lnTo>
                                  <a:pt x="223" y="58"/>
                                </a:lnTo>
                                <a:lnTo>
                                  <a:pt x="218" y="42"/>
                                </a:lnTo>
                                <a:lnTo>
                                  <a:pt x="204" y="29"/>
                                </a:lnTo>
                                <a:lnTo>
                                  <a:pt x="35" y="17"/>
                                </a:lnTo>
                                <a:moveTo>
                                  <a:pt x="-1" y="0"/>
                                </a:moveTo>
                                <a:lnTo>
                                  <a:pt x="166" y="27"/>
                                </a:lnTo>
                                <a:lnTo>
                                  <a:pt x="175" y="29"/>
                                </a:lnTo>
                                <a:lnTo>
                                  <a:pt x="190" y="36"/>
                                </a:lnTo>
                                <a:lnTo>
                                  <a:pt x="199" y="46"/>
                                </a:lnTo>
                                <a:lnTo>
                                  <a:pt x="202" y="49"/>
                                </a:lnTo>
                                <a:lnTo>
                                  <a:pt x="202" y="54"/>
                                </a:lnTo>
                                <a:lnTo>
                                  <a:pt x="204" y="63"/>
                                </a:lnTo>
                                <a:lnTo>
                                  <a:pt x="204" y="29"/>
                                </a:lnTo>
                                <a:lnTo>
                                  <a:pt x="202" y="27"/>
                                </a:lnTo>
                                <a:lnTo>
                                  <a:pt x="-1" y="0"/>
                                </a:lnTo>
                                <a:moveTo>
                                  <a:pt x="62" y="113"/>
                                </a:moveTo>
                                <a:lnTo>
                                  <a:pt x="247" y="138"/>
                                </a:lnTo>
                                <a:lnTo>
                                  <a:pt x="247" y="140"/>
                                </a:lnTo>
                                <a:lnTo>
                                  <a:pt x="261" y="140"/>
                                </a:lnTo>
                                <a:lnTo>
                                  <a:pt x="263" y="138"/>
                                </a:lnTo>
                                <a:lnTo>
                                  <a:pt x="62" y="113"/>
                                </a:lnTo>
                                <a:moveTo>
                                  <a:pt x="261" y="118"/>
                                </a:moveTo>
                                <a:lnTo>
                                  <a:pt x="247" y="118"/>
                                </a:lnTo>
                                <a:lnTo>
                                  <a:pt x="247" y="120"/>
                                </a:lnTo>
                                <a:lnTo>
                                  <a:pt x="244" y="123"/>
                                </a:lnTo>
                                <a:lnTo>
                                  <a:pt x="244" y="138"/>
                                </a:lnTo>
                                <a:lnTo>
                                  <a:pt x="266" y="138"/>
                                </a:lnTo>
                                <a:lnTo>
                                  <a:pt x="266" y="123"/>
                                </a:lnTo>
                                <a:lnTo>
                                  <a:pt x="263" y="120"/>
                                </a:lnTo>
                                <a:lnTo>
                                  <a:pt x="26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8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249560" y="6840"/>
                            <a:ext cx="102960" cy="59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1" name=""/>
                        <wps:cNvSpPr/>
                        <wps:spPr>
                          <a:xfrm>
                            <a:off x="1393920" y="19080"/>
                            <a:ext cx="25560" cy="33120"/>
                          </a:xfrm>
                          <a:custGeom>
                            <a:avLst/>
                            <a:gdLst>
                              <a:gd name="textAreaLeft" fmla="*/ 0 w 14400"/>
                              <a:gd name="textAreaRight" fmla="*/ 14760 w 14400"/>
                              <a:gd name="textAreaTop" fmla="*/ 0 h 18720"/>
                              <a:gd name="textAreaBottom" fmla="*/ 19080 h 18720"/>
                            </a:gdLst>
                            <a:ahLst/>
                            <a:rect l="textAreaLeft" t="textAreaTop" r="textAreaRight" b="textAreaBottom"/>
                            <a:pathLst>
                              <a:path w="72" h="93"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93"/>
                                </a:lnTo>
                                <a:lnTo>
                                  <a:pt x="14" y="93"/>
                                </a:lnTo>
                                <a:lnTo>
                                  <a:pt x="14" y="29"/>
                                </a:lnTo>
                                <a:lnTo>
                                  <a:pt x="2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moveTo>
                                  <a:pt x="69" y="13"/>
                                </a:moveTo>
                                <a:lnTo>
                                  <a:pt x="45" y="13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20"/>
                                </a:lnTo>
                                <a:lnTo>
                                  <a:pt x="55" y="21"/>
                                </a:lnTo>
                                <a:lnTo>
                                  <a:pt x="56" y="24"/>
                                </a:lnTo>
                                <a:lnTo>
                                  <a:pt x="56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21"/>
                                </a:lnTo>
                                <a:lnTo>
                                  <a:pt x="69" y="16"/>
                                </a:lnTo>
                                <a:lnTo>
                                  <a:pt x="69" y="15"/>
                                </a:lnTo>
                                <a:lnTo>
                                  <a:pt x="69" y="13"/>
                                </a:lnTo>
                                <a:moveTo>
                                  <a:pt x="48" y="0"/>
                                </a:moveTo>
                                <a:lnTo>
                                  <a:pt x="37" y="0"/>
                                </a:lnTo>
                                <a:lnTo>
                                  <a:pt x="27" y="3"/>
                                </a:lnTo>
                                <a:lnTo>
                                  <a:pt x="14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3"/>
                                </a:lnTo>
                                <a:lnTo>
                                  <a:pt x="69" y="13"/>
                                </a:lnTo>
                                <a:lnTo>
                                  <a:pt x="68" y="10"/>
                                </a:lnTo>
                                <a:lnTo>
                                  <a:pt x="66" y="7"/>
                                </a:lnTo>
                                <a:lnTo>
                                  <a:pt x="60" y="3"/>
                                </a:lnTo>
                                <a:lnTo>
                                  <a:pt x="56" y="2"/>
                                </a:lnTo>
                                <a:lnTo>
                                  <a:pt x="53" y="2"/>
                                </a:lnTo>
                                <a:lnTo>
                                  <a:pt x="48" y="0"/>
                                </a:lnTo>
                                <a:moveTo>
                                  <a:pt x="13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6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20" y="0"/>
                            <a:ext cx="3596760" cy="719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3" name=""/>
                        <wps:cNvSpPr/>
                        <wps:spPr>
                          <a:xfrm>
                            <a:off x="388800" y="681480"/>
                            <a:ext cx="1953720" cy="37440"/>
                          </a:xfrm>
                          <a:custGeom>
                            <a:avLst/>
                            <a:gdLst>
                              <a:gd name="textAreaLeft" fmla="*/ 0 w 1107720"/>
                              <a:gd name="textAreaRight" fmla="*/ 1108080 w 1107720"/>
                              <a:gd name="textAreaTop" fmla="*/ 0 h 21240"/>
                              <a:gd name="textAreaBottom" fmla="*/ 21600 h 21240"/>
                            </a:gdLst>
                            <a:ahLst/>
                            <a:rect l="textAreaLeft" t="textAreaTop" r="textAreaRight" b="textAreaBottom"/>
                            <a:pathLst>
                              <a:path w="5427" h="104">
                                <a:moveTo>
                                  <a:pt x="93" y="21"/>
                                </a:moveTo>
                                <a:lnTo>
                                  <a:pt x="90" y="19"/>
                                </a:lnTo>
                                <a:lnTo>
                                  <a:pt x="90" y="12"/>
                                </a:lnTo>
                                <a:lnTo>
                                  <a:pt x="85" y="7"/>
                                </a:lnTo>
                                <a:lnTo>
                                  <a:pt x="85" y="5"/>
                                </a:lnTo>
                                <a:lnTo>
                                  <a:pt x="81" y="5"/>
                                </a:lnTo>
                                <a:lnTo>
                                  <a:pt x="78" y="2"/>
                                </a:lnTo>
                                <a:lnTo>
                                  <a:pt x="74" y="2"/>
                                </a:lnTo>
                                <a:lnTo>
                                  <a:pt x="71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2"/>
                                </a:lnTo>
                                <a:lnTo>
                                  <a:pt x="51" y="2"/>
                                </a:lnTo>
                                <a:lnTo>
                                  <a:pt x="49" y="5"/>
                                </a:lnTo>
                                <a:lnTo>
                                  <a:pt x="46" y="5"/>
                                </a:lnTo>
                                <a:lnTo>
                                  <a:pt x="44" y="7"/>
                                </a:lnTo>
                                <a:lnTo>
                                  <a:pt x="39" y="11"/>
                                </a:lnTo>
                                <a:lnTo>
                                  <a:pt x="35" y="12"/>
                                </a:lnTo>
                                <a:lnTo>
                                  <a:pt x="35" y="16"/>
                                </a:lnTo>
                                <a:lnTo>
                                  <a:pt x="30" y="21"/>
                                </a:lnTo>
                                <a:lnTo>
                                  <a:pt x="32" y="5"/>
                                </a:lnTo>
                                <a:lnTo>
                                  <a:pt x="30" y="2"/>
                                </a:lnTo>
                                <a:lnTo>
                                  <a:pt x="23" y="2"/>
                                </a:lnTo>
                                <a:lnTo>
                                  <a:pt x="19" y="5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16" y="100"/>
                                </a:lnTo>
                                <a:lnTo>
                                  <a:pt x="16" y="97"/>
                                </a:lnTo>
                                <a:lnTo>
                                  <a:pt x="25" y="56"/>
                                </a:lnTo>
                                <a:lnTo>
                                  <a:pt x="26" y="51"/>
                                </a:lnTo>
                                <a:lnTo>
                                  <a:pt x="26" y="46"/>
                                </a:lnTo>
                                <a:lnTo>
                                  <a:pt x="35" y="30"/>
                                </a:lnTo>
                                <a:lnTo>
                                  <a:pt x="39" y="26"/>
                                </a:lnTo>
                                <a:lnTo>
                                  <a:pt x="39" y="23"/>
                                </a:lnTo>
                                <a:lnTo>
                                  <a:pt x="41" y="21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6"/>
                                </a:lnTo>
                                <a:lnTo>
                                  <a:pt x="58" y="12"/>
                                </a:lnTo>
                                <a:lnTo>
                                  <a:pt x="65" y="12"/>
                                </a:lnTo>
                                <a:lnTo>
                                  <a:pt x="74" y="21"/>
                                </a:lnTo>
                                <a:lnTo>
                                  <a:pt x="74" y="41"/>
                                </a:lnTo>
                                <a:lnTo>
                                  <a:pt x="60" y="97"/>
                                </a:lnTo>
                                <a:lnTo>
                                  <a:pt x="60" y="100"/>
                                </a:lnTo>
                                <a:lnTo>
                                  <a:pt x="78" y="100"/>
                                </a:lnTo>
                                <a:lnTo>
                                  <a:pt x="78" y="97"/>
                                </a:lnTo>
                                <a:lnTo>
                                  <a:pt x="90" y="41"/>
                                </a:lnTo>
                                <a:lnTo>
                                  <a:pt x="90" y="32"/>
                                </a:lnTo>
                                <a:lnTo>
                                  <a:pt x="93" y="30"/>
                                </a:lnTo>
                                <a:lnTo>
                                  <a:pt x="93" y="21"/>
                                </a:lnTo>
                                <a:moveTo>
                                  <a:pt x="205" y="32"/>
                                </a:moveTo>
                                <a:lnTo>
                                  <a:pt x="203" y="26"/>
                                </a:lnTo>
                                <a:lnTo>
                                  <a:pt x="203" y="21"/>
                                </a:lnTo>
                                <a:lnTo>
                                  <a:pt x="201" y="16"/>
                                </a:lnTo>
                                <a:lnTo>
                                  <a:pt x="198" y="12"/>
                                </a:lnTo>
                                <a:lnTo>
                                  <a:pt x="190" y="7"/>
                                </a:lnTo>
                                <a:lnTo>
                                  <a:pt x="187" y="5"/>
                                </a:lnTo>
                                <a:lnTo>
                                  <a:pt x="187" y="30"/>
                                </a:lnTo>
                                <a:lnTo>
                                  <a:pt x="187" y="46"/>
                                </a:lnTo>
                                <a:lnTo>
                                  <a:pt x="183" y="49"/>
                                </a:lnTo>
                                <a:lnTo>
                                  <a:pt x="183" y="56"/>
                                </a:lnTo>
                                <a:lnTo>
                                  <a:pt x="182" y="62"/>
                                </a:lnTo>
                                <a:lnTo>
                                  <a:pt x="182" y="65"/>
                                </a:lnTo>
                                <a:lnTo>
                                  <a:pt x="178" y="71"/>
                                </a:lnTo>
                                <a:lnTo>
                                  <a:pt x="175" y="74"/>
                                </a:lnTo>
                                <a:lnTo>
                                  <a:pt x="175" y="76"/>
                                </a:lnTo>
                                <a:lnTo>
                                  <a:pt x="164" y="88"/>
                                </a:lnTo>
                                <a:lnTo>
                                  <a:pt x="159" y="90"/>
                                </a:lnTo>
                                <a:lnTo>
                                  <a:pt x="139" y="90"/>
                                </a:lnTo>
                                <a:lnTo>
                                  <a:pt x="136" y="88"/>
                                </a:lnTo>
                                <a:lnTo>
                                  <a:pt x="134" y="88"/>
                                </a:lnTo>
                                <a:lnTo>
                                  <a:pt x="132" y="85"/>
                                </a:lnTo>
                                <a:lnTo>
                                  <a:pt x="132" y="81"/>
                                </a:lnTo>
                                <a:lnTo>
                                  <a:pt x="129" y="78"/>
                                </a:lnTo>
                                <a:lnTo>
                                  <a:pt x="129" y="51"/>
                                </a:lnTo>
                                <a:lnTo>
                                  <a:pt x="132" y="46"/>
                                </a:lnTo>
                                <a:lnTo>
                                  <a:pt x="132" y="37"/>
                                </a:lnTo>
                                <a:lnTo>
                                  <a:pt x="136" y="32"/>
                                </a:lnTo>
                                <a:lnTo>
                                  <a:pt x="136" y="30"/>
                                </a:lnTo>
                                <a:lnTo>
                                  <a:pt x="139" y="23"/>
                                </a:lnTo>
                                <a:lnTo>
                                  <a:pt x="143" y="21"/>
                                </a:lnTo>
                                <a:lnTo>
                                  <a:pt x="145" y="21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9" y="16"/>
                                </a:lnTo>
                                <a:lnTo>
                                  <a:pt x="175" y="16"/>
                                </a:lnTo>
                                <a:lnTo>
                                  <a:pt x="183" y="23"/>
                                </a:lnTo>
                                <a:lnTo>
                                  <a:pt x="183" y="26"/>
                                </a:lnTo>
                                <a:lnTo>
                                  <a:pt x="187" y="30"/>
                                </a:lnTo>
                                <a:lnTo>
                                  <a:pt x="187" y="5"/>
                                </a:lnTo>
                                <a:lnTo>
                                  <a:pt x="183" y="2"/>
                                </a:lnTo>
                                <a:lnTo>
                                  <a:pt x="178" y="2"/>
                                </a:lnTo>
                                <a:lnTo>
                                  <a:pt x="173" y="0"/>
                                </a:lnTo>
                                <a:lnTo>
                                  <a:pt x="159" y="0"/>
                                </a:lnTo>
                                <a:lnTo>
                                  <a:pt x="150" y="2"/>
                                </a:lnTo>
                                <a:lnTo>
                                  <a:pt x="148" y="2"/>
                                </a:lnTo>
                                <a:lnTo>
                                  <a:pt x="132" y="11"/>
                                </a:lnTo>
                                <a:lnTo>
                                  <a:pt x="129" y="12"/>
                                </a:lnTo>
                                <a:lnTo>
                                  <a:pt x="123" y="23"/>
                                </a:lnTo>
                                <a:lnTo>
                                  <a:pt x="118" y="26"/>
                                </a:lnTo>
                                <a:lnTo>
                                  <a:pt x="118" y="32"/>
                                </a:lnTo>
                                <a:lnTo>
                                  <a:pt x="113" y="42"/>
                                </a:lnTo>
                                <a:lnTo>
                                  <a:pt x="113" y="46"/>
                                </a:lnTo>
                                <a:lnTo>
                                  <a:pt x="109" y="51"/>
                                </a:lnTo>
                                <a:lnTo>
                                  <a:pt x="109" y="85"/>
                                </a:lnTo>
                                <a:lnTo>
                                  <a:pt x="113" y="88"/>
                                </a:lnTo>
                                <a:lnTo>
                                  <a:pt x="115" y="92"/>
                                </a:lnTo>
                                <a:lnTo>
                                  <a:pt x="123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34" y="104"/>
                                </a:lnTo>
                                <a:lnTo>
                                  <a:pt x="159" y="104"/>
                                </a:lnTo>
                                <a:lnTo>
                                  <a:pt x="164" y="100"/>
                                </a:lnTo>
                                <a:lnTo>
                                  <a:pt x="169" y="100"/>
                                </a:lnTo>
                                <a:lnTo>
                                  <a:pt x="175" y="97"/>
                                </a:lnTo>
                                <a:lnTo>
                                  <a:pt x="178" y="92"/>
                                </a:lnTo>
                                <a:lnTo>
                                  <a:pt x="183" y="90"/>
                                </a:lnTo>
                                <a:lnTo>
                                  <a:pt x="194" y="78"/>
                                </a:lnTo>
                                <a:lnTo>
                                  <a:pt x="198" y="74"/>
                                </a:lnTo>
                                <a:lnTo>
                                  <a:pt x="198" y="69"/>
                                </a:lnTo>
                                <a:lnTo>
                                  <a:pt x="203" y="56"/>
                                </a:lnTo>
                                <a:lnTo>
                                  <a:pt x="203" y="46"/>
                                </a:lnTo>
                                <a:lnTo>
                                  <a:pt x="205" y="41"/>
                                </a:lnTo>
                                <a:lnTo>
                                  <a:pt x="205" y="32"/>
                                </a:lnTo>
                                <a:moveTo>
                                  <a:pt x="312" y="21"/>
                                </a:moveTo>
                                <a:lnTo>
                                  <a:pt x="310" y="19"/>
                                </a:lnTo>
                                <a:lnTo>
                                  <a:pt x="310" y="12"/>
                                </a:lnTo>
                                <a:lnTo>
                                  <a:pt x="303" y="7"/>
                                </a:lnTo>
                                <a:lnTo>
                                  <a:pt x="303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2"/>
                                </a:lnTo>
                                <a:lnTo>
                                  <a:pt x="293" y="2"/>
                                </a:lnTo>
                                <a:lnTo>
                                  <a:pt x="288" y="0"/>
                                </a:lnTo>
                                <a:lnTo>
                                  <a:pt x="279" y="0"/>
                                </a:lnTo>
                                <a:lnTo>
                                  <a:pt x="277" y="2"/>
                                </a:lnTo>
                                <a:lnTo>
                                  <a:pt x="272" y="2"/>
                                </a:lnTo>
                                <a:lnTo>
                                  <a:pt x="268" y="5"/>
                                </a:lnTo>
                                <a:lnTo>
                                  <a:pt x="265" y="5"/>
                                </a:lnTo>
                                <a:lnTo>
                                  <a:pt x="263" y="7"/>
                                </a:lnTo>
                                <a:lnTo>
                                  <a:pt x="258" y="11"/>
                                </a:lnTo>
                                <a:lnTo>
                                  <a:pt x="256" y="12"/>
                                </a:lnTo>
                                <a:lnTo>
                                  <a:pt x="256" y="16"/>
                                </a:lnTo>
                                <a:lnTo>
                                  <a:pt x="249" y="21"/>
                                </a:lnTo>
                                <a:lnTo>
                                  <a:pt x="252" y="5"/>
                                </a:lnTo>
                                <a:lnTo>
                                  <a:pt x="249" y="5"/>
                                </a:lnTo>
                                <a:lnTo>
                                  <a:pt x="249" y="2"/>
                                </a:lnTo>
                                <a:lnTo>
                                  <a:pt x="242" y="2"/>
                                </a:lnTo>
                                <a:lnTo>
                                  <a:pt x="238" y="5"/>
                                </a:lnTo>
                                <a:lnTo>
                                  <a:pt x="219" y="97"/>
                                </a:lnTo>
                                <a:lnTo>
                                  <a:pt x="219" y="100"/>
                                </a:lnTo>
                                <a:lnTo>
                                  <a:pt x="236" y="100"/>
                                </a:lnTo>
                                <a:lnTo>
                                  <a:pt x="236" y="97"/>
                                </a:lnTo>
                                <a:lnTo>
                                  <a:pt x="243" y="56"/>
                                </a:lnTo>
                                <a:lnTo>
                                  <a:pt x="243" y="51"/>
                                </a:lnTo>
                                <a:lnTo>
                                  <a:pt x="256" y="30"/>
                                </a:lnTo>
                                <a:lnTo>
                                  <a:pt x="258" y="26"/>
                                </a:lnTo>
                                <a:lnTo>
                                  <a:pt x="259" y="23"/>
                                </a:lnTo>
                                <a:lnTo>
                                  <a:pt x="259" y="21"/>
                                </a:lnTo>
                                <a:lnTo>
                                  <a:pt x="265" y="19"/>
                                </a:lnTo>
                                <a:lnTo>
                                  <a:pt x="268" y="19"/>
                                </a:lnTo>
                                <a:lnTo>
                                  <a:pt x="272" y="16"/>
                                </a:lnTo>
                                <a:lnTo>
                                  <a:pt x="277" y="12"/>
                                </a:lnTo>
                                <a:lnTo>
                                  <a:pt x="284" y="12"/>
                                </a:lnTo>
                                <a:lnTo>
                                  <a:pt x="293" y="21"/>
                                </a:lnTo>
                                <a:lnTo>
                                  <a:pt x="293" y="41"/>
                                </a:lnTo>
                                <a:lnTo>
                                  <a:pt x="279" y="97"/>
                                </a:lnTo>
                                <a:lnTo>
                                  <a:pt x="279" y="100"/>
                                </a:lnTo>
                                <a:lnTo>
                                  <a:pt x="296" y="100"/>
                                </a:lnTo>
                                <a:lnTo>
                                  <a:pt x="296" y="97"/>
                                </a:lnTo>
                                <a:lnTo>
                                  <a:pt x="310" y="41"/>
                                </a:lnTo>
                                <a:lnTo>
                                  <a:pt x="310" y="32"/>
                                </a:lnTo>
                                <a:lnTo>
                                  <a:pt x="312" y="30"/>
                                </a:lnTo>
                                <a:lnTo>
                                  <a:pt x="312" y="21"/>
                                </a:lnTo>
                                <a:moveTo>
                                  <a:pt x="5427" y="74"/>
                                </a:moveTo>
                                <a:lnTo>
                                  <a:pt x="5424" y="71"/>
                                </a:lnTo>
                                <a:lnTo>
                                  <a:pt x="5420" y="65"/>
                                </a:lnTo>
                                <a:lnTo>
                                  <a:pt x="5406" y="65"/>
                                </a:lnTo>
                                <a:lnTo>
                                  <a:pt x="5397" y="74"/>
                                </a:lnTo>
                                <a:lnTo>
                                  <a:pt x="5397" y="97"/>
                                </a:lnTo>
                                <a:lnTo>
                                  <a:pt x="5403" y="102"/>
                                </a:lnTo>
                                <a:lnTo>
                                  <a:pt x="5422" y="102"/>
                                </a:lnTo>
                                <a:lnTo>
                                  <a:pt x="5427" y="97"/>
                                </a:lnTo>
                                <a:lnTo>
                                  <a:pt x="542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Picture 34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402280" y="669960"/>
                            <a:ext cx="78120" cy="4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3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664920"/>
                            <a:ext cx="3591720" cy="735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2" style="position:absolute;margin-left:96.25pt;margin-top:12.1pt;width:283.25pt;height:110.3pt" coordorigin="1925,242" coordsize="5665,22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40" stroked="f" o:allowincell="f" style="position:absolute;left:1964;top:245;width:761;height:80;mso-wrap-style:none;v-text-anchor:middle;mso-position-horizont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ID="Picture 38" stroked="f" o:allowincell="f" style="position:absolute;left:3893;top:253;width:161;height:93;mso-wrap-style:none;v-text-anchor:middle;mso-position-horizontal-relative:page" type="_x0000_t75">
                  <v:imagedata r:id="rId33" o:detectmouseclick="t"/>
                  <v:stroke color="#3465a4" joinstyle="round" endcap="flat"/>
                  <w10:wrap type="none"/>
                </v:shape>
                <v:shape id="shape_0" ID="Picture 36" stroked="f" o:allowincell="f" style="position:absolute;left:1926;top:242;width:5663;height:1132;mso-wrap-style:none;v-text-anchor:middle;mso-position-horizontal-relative:page" type="_x0000_t75">
                  <v:imagedata r:id="rId34" o:detectmouseclick="t"/>
                  <v:stroke color="#3465a4" joinstyle="round" endcap="flat"/>
                  <w10:wrap type="none"/>
                </v:shape>
                <v:shape id="shape_0" ID="Picture 34" stroked="f" o:allowincell="f" style="position:absolute;left:5708;top:1297;width:122;height:77;mso-wrap-style:none;v-text-anchor:middle;mso-position-horizontal-relative:page" type="_x0000_t75">
                  <v:imagedata r:id="rId35" o:detectmouseclick="t"/>
                  <v:stroke color="#3465a4" joinstyle="round" endcap="flat"/>
                  <w10:wrap type="none"/>
                </v:shape>
                <v:shape id="shape_0" ID="Picture 33" stroked="f" o:allowincell="f" style="position:absolute;left:1925;top:1289;width:5655;height:1158;mso-wrap-style:none;v-text-anchor:middle;mso-position-horizontal-relative:page" type="_x0000_t75">
                  <v:imagedata r:id="rId3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¹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spacing w:before="1" w:after="0"/>
        <w:rPr>
          <w:b/>
          <w:sz w:val="29"/>
        </w:rPr>
      </w:pPr>
      <w:r>
        <w:rPr>
          <w:b/>
          <w:sz w:val="29"/>
        </w:rPr>
      </w:r>
    </w:p>
    <w:p>
      <w:pPr>
        <w:pStyle w:val="BodyText"/>
        <w:ind w:hanging="709" w:left="132"/>
        <w:rPr/>
      </w:pPr>
      <w:r>
        <mc:AlternateContent>
          <mc:Choice Requires="wpg">
            <w:drawing>
              <wp:anchor behindDoc="1" distT="635" distB="635" distL="635" distR="635" simplePos="0" locked="0" layoutInCell="0" allowOverlap="1" relativeHeight="59">
                <wp:simplePos x="0" y="0"/>
                <wp:positionH relativeFrom="page">
                  <wp:posOffset>1215390</wp:posOffset>
                </wp:positionH>
                <wp:positionV relativeFrom="paragraph">
                  <wp:posOffset>42545</wp:posOffset>
                </wp:positionV>
                <wp:extent cx="3593465" cy="726440"/>
                <wp:effectExtent l="635" t="635" r="635" b="635"/>
                <wp:wrapNone/>
                <wp:docPr id="36" name="Group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520" cy="726480"/>
                          <a:chOff x="0" y="0"/>
                          <a:chExt cx="3593520" cy="726480"/>
                        </a:xfrm>
                      </wpg:grpSpPr>
                      <wps:wsp>
                        <wps:cNvPr id="37" name=""/>
                        <wps:cNvSpPr/>
                        <wps:spPr>
                          <a:xfrm>
                            <a:off x="1049760" y="1440"/>
                            <a:ext cx="93240" cy="50040"/>
                          </a:xfrm>
                          <a:custGeom>
                            <a:avLst/>
                            <a:gdLst>
                              <a:gd name="textAreaLeft" fmla="*/ 0 w 52920"/>
                              <a:gd name="textAreaRight" fmla="*/ 53280 w 52920"/>
                              <a:gd name="textAreaTop" fmla="*/ 0 h 28440"/>
                              <a:gd name="textAreaBottom" fmla="*/ 28800 h 28440"/>
                            </a:gdLst>
                            <a:ahLst/>
                            <a:rect l="textAreaLeft" t="textAreaTop" r="textAreaRight" b="textAreaBottom"/>
                            <a:pathLst>
                              <a:path w="261" h="14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moveTo>
                                  <a:pt x="98" y="42"/>
                                </a:moveTo>
                                <a:lnTo>
                                  <a:pt x="79" y="42"/>
                                </a:lnTo>
                                <a:lnTo>
                                  <a:pt x="72" y="45"/>
                                </a:lnTo>
                                <a:lnTo>
                                  <a:pt x="65" y="45"/>
                                </a:lnTo>
                                <a:lnTo>
                                  <a:pt x="60" y="49"/>
                                </a:lnTo>
                                <a:lnTo>
                                  <a:pt x="46" y="61"/>
                                </a:lnTo>
                                <a:lnTo>
                                  <a:pt x="45" y="66"/>
                                </a:lnTo>
                                <a:lnTo>
                                  <a:pt x="45" y="71"/>
                                </a:lnTo>
                                <a:lnTo>
                                  <a:pt x="41" y="79"/>
                                </a:lnTo>
                                <a:lnTo>
                                  <a:pt x="39" y="84"/>
                                </a:lnTo>
                                <a:lnTo>
                                  <a:pt x="39" y="101"/>
                                </a:lnTo>
                                <a:lnTo>
                                  <a:pt x="41" y="108"/>
                                </a:lnTo>
                                <a:lnTo>
                                  <a:pt x="45" y="113"/>
                                </a:lnTo>
                                <a:lnTo>
                                  <a:pt x="45" y="121"/>
                                </a:lnTo>
                                <a:lnTo>
                                  <a:pt x="46" y="126"/>
                                </a:lnTo>
                                <a:lnTo>
                                  <a:pt x="53" y="128"/>
                                </a:lnTo>
                                <a:lnTo>
                                  <a:pt x="55" y="135"/>
                                </a:lnTo>
                                <a:lnTo>
                                  <a:pt x="65" y="140"/>
                                </a:lnTo>
                                <a:lnTo>
                                  <a:pt x="74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03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3" y="136"/>
                                </a:lnTo>
                                <a:lnTo>
                                  <a:pt x="117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22" y="135"/>
                                </a:lnTo>
                                <a:lnTo>
                                  <a:pt x="122" y="128"/>
                                </a:lnTo>
                                <a:lnTo>
                                  <a:pt x="79" y="128"/>
                                </a:lnTo>
                                <a:lnTo>
                                  <a:pt x="77" y="126"/>
                                </a:lnTo>
                                <a:lnTo>
                                  <a:pt x="72" y="126"/>
                                </a:lnTo>
                                <a:lnTo>
                                  <a:pt x="65" y="121"/>
                                </a:lnTo>
                                <a:lnTo>
                                  <a:pt x="64" y="116"/>
                                </a:lnTo>
                                <a:lnTo>
                                  <a:pt x="60" y="113"/>
                                </a:lnTo>
                                <a:lnTo>
                                  <a:pt x="60" y="104"/>
                                </a:lnTo>
                                <a:lnTo>
                                  <a:pt x="58" y="101"/>
                                </a:lnTo>
                                <a:lnTo>
                                  <a:pt x="58" y="94"/>
                                </a:lnTo>
                                <a:lnTo>
                                  <a:pt x="122" y="94"/>
                                </a:lnTo>
                                <a:lnTo>
                                  <a:pt x="125" y="91"/>
                                </a:lnTo>
                                <a:lnTo>
                                  <a:pt x="125" y="82"/>
                                </a:lnTo>
                                <a:lnTo>
                                  <a:pt x="58" y="82"/>
                                </a:lnTo>
                                <a:lnTo>
                                  <a:pt x="60" y="79"/>
                                </a:lnTo>
                                <a:lnTo>
                                  <a:pt x="60" y="71"/>
                                </a:lnTo>
                                <a:lnTo>
                                  <a:pt x="64" y="69"/>
                                </a:lnTo>
                                <a:lnTo>
                                  <a:pt x="64" y="66"/>
                                </a:lnTo>
                                <a:lnTo>
                                  <a:pt x="72" y="57"/>
                                </a:lnTo>
                                <a:lnTo>
                                  <a:pt x="74" y="57"/>
                                </a:lnTo>
                                <a:lnTo>
                                  <a:pt x="77" y="56"/>
                                </a:lnTo>
                                <a:lnTo>
                                  <a:pt x="112" y="56"/>
                                </a:lnTo>
                                <a:lnTo>
                                  <a:pt x="112" y="49"/>
                                </a:lnTo>
                                <a:lnTo>
                                  <a:pt x="98" y="42"/>
                                </a:lnTo>
                                <a:moveTo>
                                  <a:pt x="24" y="79"/>
                                </a:moveTo>
                                <a:lnTo>
                                  <a:pt x="118" y="121"/>
                                </a:lnTo>
                                <a:lnTo>
                                  <a:pt x="117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2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0" y="128"/>
                                </a:lnTo>
                                <a:lnTo>
                                  <a:pt x="122" y="128"/>
                                </a:lnTo>
                                <a:lnTo>
                                  <a:pt x="122" y="121"/>
                                </a:lnTo>
                                <a:lnTo>
                                  <a:pt x="24" y="79"/>
                                </a:lnTo>
                                <a:moveTo>
                                  <a:pt x="112" y="49"/>
                                </a:moveTo>
                                <a:lnTo>
                                  <a:pt x="112" y="74"/>
                                </a:lnTo>
                                <a:lnTo>
                                  <a:pt x="108" y="82"/>
                                </a:lnTo>
                                <a:lnTo>
                                  <a:pt x="125" y="82"/>
                                </a:lnTo>
                                <a:lnTo>
                                  <a:pt x="125" y="69"/>
                                </a:lnTo>
                                <a:lnTo>
                                  <a:pt x="118" y="57"/>
                                </a:lnTo>
                                <a:lnTo>
                                  <a:pt x="117" y="56"/>
                                </a:lnTo>
                                <a:lnTo>
                                  <a:pt x="113" y="50"/>
                                </a:lnTo>
                                <a:lnTo>
                                  <a:pt x="112" y="49"/>
                                </a:lnTo>
                                <a:moveTo>
                                  <a:pt x="112" y="56"/>
                                </a:moveTo>
                                <a:lnTo>
                                  <a:pt x="93" y="56"/>
                                </a:lnTo>
                                <a:lnTo>
                                  <a:pt x="100" y="57"/>
                                </a:lnTo>
                                <a:lnTo>
                                  <a:pt x="103" y="64"/>
                                </a:lnTo>
                                <a:lnTo>
                                  <a:pt x="108" y="69"/>
                                </a:lnTo>
                                <a:lnTo>
                                  <a:pt x="112" y="74"/>
                                </a:lnTo>
                                <a:lnTo>
                                  <a:pt x="112" y="56"/>
                                </a:lnTo>
                                <a:moveTo>
                                  <a:pt x="73" y="84"/>
                                </a:moveTo>
                                <a:lnTo>
                                  <a:pt x="161" y="140"/>
                                </a:lnTo>
                                <a:lnTo>
                                  <a:pt x="167" y="141"/>
                                </a:lnTo>
                                <a:lnTo>
                                  <a:pt x="185" y="141"/>
                                </a:lnTo>
                                <a:lnTo>
                                  <a:pt x="185" y="140"/>
                                </a:lnTo>
                                <a:lnTo>
                                  <a:pt x="73" y="84"/>
                                </a:lnTo>
                                <a:moveTo>
                                  <a:pt x="165" y="57"/>
                                </a:moveTo>
                                <a:lnTo>
                                  <a:pt x="148" y="57"/>
                                </a:lnTo>
                                <a:lnTo>
                                  <a:pt x="148" y="121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8"/>
                                </a:lnTo>
                                <a:lnTo>
                                  <a:pt x="155" y="131"/>
                                </a:lnTo>
                                <a:lnTo>
                                  <a:pt x="155" y="135"/>
                                </a:lnTo>
                                <a:lnTo>
                                  <a:pt x="160" y="140"/>
                                </a:lnTo>
                                <a:lnTo>
                                  <a:pt x="192" y="140"/>
                                </a:lnTo>
                                <a:lnTo>
                                  <a:pt x="192" y="128"/>
                                </a:lnTo>
                                <a:lnTo>
                                  <a:pt x="173" y="128"/>
                                </a:lnTo>
                                <a:lnTo>
                                  <a:pt x="165" y="121"/>
                                </a:lnTo>
                                <a:lnTo>
                                  <a:pt x="165" y="57"/>
                                </a:lnTo>
                                <a:moveTo>
                                  <a:pt x="27" y="69"/>
                                </a:moveTo>
                                <a:lnTo>
                                  <a:pt x="185" y="126"/>
                                </a:lnTo>
                                <a:lnTo>
                                  <a:pt x="185" y="128"/>
                                </a:lnTo>
                                <a:lnTo>
                                  <a:pt x="192" y="128"/>
                                </a:lnTo>
                                <a:lnTo>
                                  <a:pt x="192" y="126"/>
                                </a:lnTo>
                                <a:lnTo>
                                  <a:pt x="27" y="69"/>
                                </a:lnTo>
                                <a:moveTo>
                                  <a:pt x="192" y="45"/>
                                </a:moveTo>
                                <a:lnTo>
                                  <a:pt x="136" y="45"/>
                                </a:lnTo>
                                <a:lnTo>
                                  <a:pt x="132" y="49"/>
                                </a:lnTo>
                                <a:lnTo>
                                  <a:pt x="132" y="56"/>
                                </a:lnTo>
                                <a:lnTo>
                                  <a:pt x="136" y="57"/>
                                </a:lnTo>
                                <a:lnTo>
                                  <a:pt x="192" y="57"/>
                                </a:lnTo>
                                <a:lnTo>
                                  <a:pt x="192" y="45"/>
                                </a:lnTo>
                                <a:moveTo>
                                  <a:pt x="165" y="22"/>
                                </a:moveTo>
                                <a:lnTo>
                                  <a:pt x="148" y="22"/>
                                </a:lnTo>
                                <a:lnTo>
                                  <a:pt x="148" y="45"/>
                                </a:lnTo>
                                <a:lnTo>
                                  <a:pt x="165" y="45"/>
                                </a:lnTo>
                                <a:lnTo>
                                  <a:pt x="165" y="22"/>
                                </a:lnTo>
                                <a:moveTo>
                                  <a:pt x="89" y="118"/>
                                </a:moveTo>
                                <a:lnTo>
                                  <a:pt x="232" y="140"/>
                                </a:lnTo>
                                <a:lnTo>
                                  <a:pt x="237" y="141"/>
                                </a:lnTo>
                                <a:lnTo>
                                  <a:pt x="254" y="141"/>
                                </a:lnTo>
                                <a:lnTo>
                                  <a:pt x="254" y="140"/>
                                </a:lnTo>
                                <a:lnTo>
                                  <a:pt x="89" y="118"/>
                                </a:lnTo>
                                <a:moveTo>
                                  <a:pt x="234" y="57"/>
                                </a:moveTo>
                                <a:lnTo>
                                  <a:pt x="218" y="57"/>
                                </a:lnTo>
                                <a:lnTo>
                                  <a:pt x="218" y="126"/>
                                </a:lnTo>
                                <a:lnTo>
                                  <a:pt x="220" y="128"/>
                                </a:lnTo>
                                <a:lnTo>
                                  <a:pt x="220" y="131"/>
                                </a:lnTo>
                                <a:lnTo>
                                  <a:pt x="228" y="140"/>
                                </a:lnTo>
                                <a:lnTo>
                                  <a:pt x="261" y="140"/>
                                </a:lnTo>
                                <a:lnTo>
                                  <a:pt x="261" y="128"/>
                                </a:lnTo>
                                <a:lnTo>
                                  <a:pt x="242" y="128"/>
                                </a:lnTo>
                                <a:lnTo>
                                  <a:pt x="234" y="121"/>
                                </a:lnTo>
                                <a:lnTo>
                                  <a:pt x="234" y="57"/>
                                </a:lnTo>
                                <a:moveTo>
                                  <a:pt x="27" y="69"/>
                                </a:moveTo>
                                <a:lnTo>
                                  <a:pt x="254" y="126"/>
                                </a:lnTo>
                                <a:lnTo>
                                  <a:pt x="252" y="128"/>
                                </a:lnTo>
                                <a:lnTo>
                                  <a:pt x="261" y="128"/>
                                </a:lnTo>
                                <a:lnTo>
                                  <a:pt x="261" y="126"/>
                                </a:lnTo>
                                <a:lnTo>
                                  <a:pt x="27" y="69"/>
                                </a:lnTo>
                                <a:moveTo>
                                  <a:pt x="258" y="45"/>
                                </a:moveTo>
                                <a:lnTo>
                                  <a:pt x="201" y="45"/>
                                </a:lnTo>
                                <a:lnTo>
                                  <a:pt x="201" y="57"/>
                                </a:lnTo>
                                <a:lnTo>
                                  <a:pt x="258" y="57"/>
                                </a:lnTo>
                                <a:lnTo>
                                  <a:pt x="261" y="56"/>
                                </a:lnTo>
                                <a:lnTo>
                                  <a:pt x="261" y="49"/>
                                </a:lnTo>
                                <a:lnTo>
                                  <a:pt x="258" y="45"/>
                                </a:lnTo>
                                <a:moveTo>
                                  <a:pt x="234" y="22"/>
                                </a:moveTo>
                                <a:lnTo>
                                  <a:pt x="218" y="22"/>
                                </a:lnTo>
                                <a:lnTo>
                                  <a:pt x="218" y="45"/>
                                </a:lnTo>
                                <a:lnTo>
                                  <a:pt x="234" y="45"/>
                                </a:lnTo>
                                <a:lnTo>
                                  <a:pt x="23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Picture 30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3593520" cy="726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9" style="position:absolute;margin-left:95.7pt;margin-top:3.35pt;width:282.95pt;height:57.2pt" coordorigin="1914,67" coordsize="5659,1144">
                <v:shape id="shape_0" ID="Picture 30" stroked="t" o:allowincell="f" style="position:absolute;left:1914;top:67;width:5658;height:1143;mso-wrap-style:none;v-text-anchor:middle;mso-position-horizontal-relative:page" type="_x0000_t75">
                  <v:imagedata r:id="rId38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²</w:t>
      </w:r>
    </w:p>
    <w:p>
      <w:pPr>
        <w:sectPr>
          <w:type w:val="continuous"/>
          <w:pgSz w:w="11906" w:h="16838"/>
          <w:pgMar w:left="1000" w:right="980" w:gutter="0" w:header="720" w:top="1120" w:footer="0" w:bottom="280"/>
          <w:formProt w:val="false"/>
          <w:textDirection w:val="lrTb"/>
          <w:docGrid w:type="default" w:linePitch="100" w:charSpace="12288"/>
        </w:sectPr>
      </w:pPr>
    </w:p>
    <w:p>
      <w:pPr>
        <w:pStyle w:val="ListParagraph"/>
        <w:numPr>
          <w:ilvl w:val="0"/>
          <w:numId w:val="2"/>
        </w:numPr>
        <w:spacing w:lineRule="auto" w:line="336" w:before="123" w:after="0"/>
        <w:jc w:val="both"/>
        <w:rPr/>
      </w:pPr>
      <w:r>
        <w:rPr/>
        <w:t>che la partecipazione dell’operatore economico non determina una situazione di conflitto di interesse ai sensi dell’articolo 16, comma 1, del D. lgs. 31 marzo 2023, n. 36, non diversamente risolvibile;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6"/>
        <w:jc w:val="both"/>
        <w:rPr/>
      </w:pPr>
      <w:r>
        <w:rPr/>
        <w:t>che la partecipazione dell’operatore economico non determina una distorsione della concorrenza derivante</w:t>
      </w:r>
      <w:r>
        <w:rPr>
          <w:spacing w:val="-10"/>
        </w:rPr>
        <w:t xml:space="preserve"> </w:t>
      </w:r>
      <w:r>
        <w:rPr/>
        <w:t>dal</w:t>
      </w:r>
      <w:r>
        <w:rPr>
          <w:spacing w:val="-10"/>
        </w:rPr>
        <w:t xml:space="preserve"> </w:t>
      </w:r>
      <w:r>
        <w:rPr/>
        <w:t>precedente</w:t>
      </w:r>
      <w:r>
        <w:rPr>
          <w:spacing w:val="-10"/>
        </w:rPr>
        <w:t xml:space="preserve"> </w:t>
      </w:r>
      <w:r>
        <w:rPr/>
        <w:t>coinvolgimento</w:t>
      </w:r>
      <w:r>
        <w:rPr>
          <w:spacing w:val="-11"/>
        </w:rPr>
        <w:t xml:space="preserve"> </w:t>
      </w:r>
      <w:r>
        <w:rPr/>
        <w:t>degli</w:t>
      </w:r>
      <w:r>
        <w:rPr>
          <w:spacing w:val="-10"/>
        </w:rPr>
        <w:t xml:space="preserve"> </w:t>
      </w:r>
      <w:r>
        <w:rPr/>
        <w:t>operatori</w:t>
      </w:r>
      <w:r>
        <w:rPr>
          <w:spacing w:val="-12"/>
        </w:rPr>
        <w:t xml:space="preserve"> </w:t>
      </w:r>
      <w:r>
        <w:rPr/>
        <w:t>economici</w:t>
      </w:r>
      <w:r>
        <w:rPr>
          <w:spacing w:val="-10"/>
        </w:rPr>
        <w:t xml:space="preserve"> </w:t>
      </w:r>
      <w:r>
        <w:rPr/>
        <w:t>nella</w:t>
      </w:r>
      <w:r>
        <w:rPr>
          <w:spacing w:val="-10"/>
        </w:rPr>
        <w:t xml:space="preserve"> </w:t>
      </w:r>
      <w:r>
        <w:rPr/>
        <w:t>preparazione</w:t>
      </w:r>
      <w:r>
        <w:rPr>
          <w:spacing w:val="-10"/>
        </w:rPr>
        <w:t xml:space="preserve"> </w:t>
      </w:r>
      <w:r>
        <w:rPr/>
        <w:t>della</w:t>
      </w:r>
      <w:r>
        <w:rPr>
          <w:spacing w:val="-10"/>
        </w:rPr>
        <w:t xml:space="preserve"> </w:t>
      </w:r>
      <w:r>
        <w:rPr/>
        <w:t xml:space="preserve">procedura d’appalto di cui all’articolo 78 del D. lgs. 31 marzo 2023, n. 36 che non possa essere risolta con misure meno </w:t>
      </w:r>
      <w:r>
        <w:rPr>
          <w:spacing w:val="-2"/>
        </w:rPr>
        <w:t>intrusive;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0"/>
        <w:jc w:val="both"/>
        <w:rPr/>
      </w:pPr>
      <w:r>
        <w:rPr/>
        <w:t>che l’operatore economico non è stato soggetto alla sanzione interdittiva di cui all’articolo 9, comma 2,</w:t>
      </w:r>
      <w:r>
        <w:rPr>
          <w:spacing w:val="-2"/>
        </w:rPr>
        <w:t xml:space="preserve"> </w:t>
      </w:r>
      <w:r>
        <w:rPr/>
        <w:t>lettera</w:t>
      </w:r>
      <w:r>
        <w:rPr>
          <w:spacing w:val="-4"/>
        </w:rPr>
        <w:t xml:space="preserve"> </w:t>
      </w:r>
      <w:r>
        <w:rPr/>
        <w:t>c)</w:t>
      </w:r>
      <w:r>
        <w:rPr>
          <w:spacing w:val="-2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decreto</w:t>
      </w:r>
      <w:r>
        <w:rPr>
          <w:spacing w:val="-5"/>
        </w:rPr>
        <w:t xml:space="preserve"> </w:t>
      </w:r>
      <w:r>
        <w:rPr/>
        <w:t>legislativo</w:t>
      </w:r>
      <w:r>
        <w:rPr>
          <w:spacing w:val="-2"/>
        </w:rPr>
        <w:t xml:space="preserve"> </w:t>
      </w:r>
      <w:r>
        <w:rPr/>
        <w:t>8</w:t>
      </w:r>
      <w:r>
        <w:rPr>
          <w:spacing w:val="-2"/>
        </w:rPr>
        <w:t xml:space="preserve"> </w:t>
      </w:r>
      <w:r>
        <w:rPr/>
        <w:t>giugno</w:t>
      </w:r>
      <w:r>
        <w:rPr>
          <w:spacing w:val="-2"/>
        </w:rPr>
        <w:t xml:space="preserve"> </w:t>
      </w:r>
      <w:r>
        <w:rPr/>
        <w:t>2001</w:t>
      </w:r>
      <w:r>
        <w:rPr>
          <w:spacing w:val="-5"/>
        </w:rPr>
        <w:t xml:space="preserve"> </w:t>
      </w:r>
      <w:r>
        <w:rPr/>
        <w:t>n.</w:t>
      </w:r>
      <w:r>
        <w:rPr>
          <w:spacing w:val="-2"/>
        </w:rPr>
        <w:t xml:space="preserve"> </w:t>
      </w:r>
      <w:r>
        <w:rPr/>
        <w:t>231</w:t>
      </w:r>
      <w:r>
        <w:rPr>
          <w:spacing w:val="-2"/>
        </w:rPr>
        <w:t xml:space="preserve"> </w:t>
      </w:r>
      <w:r>
        <w:rPr/>
        <w:t>o</w:t>
      </w:r>
      <w:r>
        <w:rPr>
          <w:spacing w:val="-2"/>
        </w:rPr>
        <w:t xml:space="preserve"> </w:t>
      </w:r>
      <w:r>
        <w:rPr/>
        <w:t>ad</w:t>
      </w:r>
      <w:r>
        <w:rPr>
          <w:spacing w:val="-4"/>
        </w:rPr>
        <w:t xml:space="preserve"> </w:t>
      </w:r>
      <w:r>
        <w:rPr/>
        <w:t>altra</w:t>
      </w:r>
      <w:r>
        <w:rPr>
          <w:spacing w:val="-2"/>
        </w:rPr>
        <w:t xml:space="preserve"> </w:t>
      </w:r>
      <w:r>
        <w:rPr/>
        <w:t>sanzione</w:t>
      </w:r>
      <w:r>
        <w:rPr>
          <w:spacing w:val="-4"/>
        </w:rPr>
        <w:t xml:space="preserve"> </w:t>
      </w:r>
      <w:r>
        <w:rPr/>
        <w:t>che</w:t>
      </w:r>
      <w:r>
        <w:rPr>
          <w:spacing w:val="-4"/>
        </w:rPr>
        <w:t xml:space="preserve"> </w:t>
      </w:r>
      <w:r>
        <w:rPr/>
        <w:t>comporta il</w:t>
      </w:r>
      <w:r>
        <w:rPr>
          <w:spacing w:val="-1"/>
        </w:rPr>
        <w:t xml:space="preserve"> </w:t>
      </w:r>
      <w:r>
        <w:rPr/>
        <w:t>divieto</w:t>
      </w:r>
      <w:r>
        <w:rPr>
          <w:spacing w:val="-5"/>
        </w:rPr>
        <w:t xml:space="preserve"> </w:t>
      </w:r>
      <w:r>
        <w:rPr/>
        <w:t>di contrarre</w:t>
      </w:r>
      <w:r>
        <w:rPr>
          <w:spacing w:val="-3"/>
        </w:rPr>
        <w:t xml:space="preserve"> </w:t>
      </w:r>
      <w:r>
        <w:rPr/>
        <w:t>con</w:t>
      </w:r>
      <w:r>
        <w:rPr>
          <w:spacing w:val="-3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pubblica</w:t>
      </w:r>
      <w:r>
        <w:rPr>
          <w:spacing w:val="-3"/>
        </w:rPr>
        <w:t xml:space="preserve"> </w:t>
      </w:r>
      <w:r>
        <w:rPr/>
        <w:t>amministrazione,</w:t>
      </w:r>
      <w:r>
        <w:rPr>
          <w:spacing w:val="-1"/>
        </w:rPr>
        <w:t xml:space="preserve"> </w:t>
      </w:r>
      <w:r>
        <w:rPr/>
        <w:t>compresi i</w:t>
      </w:r>
      <w:r>
        <w:rPr>
          <w:spacing w:val="-5"/>
        </w:rPr>
        <w:t xml:space="preserve"> </w:t>
      </w:r>
      <w:r>
        <w:rPr/>
        <w:t>provvedimenti</w:t>
      </w:r>
      <w:r>
        <w:rPr>
          <w:spacing w:val="-3"/>
        </w:rPr>
        <w:t xml:space="preserve"> </w:t>
      </w:r>
      <w:r>
        <w:rPr/>
        <w:t>interdittivi</w:t>
      </w:r>
      <w:r>
        <w:rPr>
          <w:spacing w:val="-3"/>
        </w:rPr>
        <w:t xml:space="preserve"> </w:t>
      </w:r>
      <w:r>
        <w:rPr/>
        <w:t>di cui all’articolo</w:t>
      </w:r>
      <w:r>
        <w:rPr>
          <w:spacing w:val="-1"/>
        </w:rPr>
        <w:t xml:space="preserve"> </w:t>
      </w:r>
      <w:r>
        <w:rPr/>
        <w:t>14 del decreto legislativo 9 aprile 2008 n.81;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822"/>
        <w:jc w:val="both"/>
        <w:rPr/>
      </w:pPr>
      <w:r>
        <w:rPr/>
        <w:t>che</w:t>
      </w:r>
      <w:r>
        <w:rPr>
          <w:spacing w:val="-2"/>
        </w:rPr>
        <w:t xml:space="preserve"> </w:t>
      </w:r>
      <w:r>
        <w:rPr/>
        <w:t>l’operatore</w:t>
      </w:r>
      <w:r>
        <w:rPr>
          <w:spacing w:val="-2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presenti</w:t>
      </w:r>
      <w:r>
        <w:rPr>
          <w:spacing w:val="-4"/>
        </w:rPr>
        <w:t xml:space="preserve"> </w:t>
      </w:r>
      <w:r>
        <w:rPr/>
        <w:t>nella</w:t>
      </w:r>
      <w:r>
        <w:rPr>
          <w:spacing w:val="-4"/>
        </w:rPr>
        <w:t xml:space="preserve"> </w:t>
      </w:r>
      <w:r>
        <w:rPr/>
        <w:t>procedura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gara</w:t>
      </w:r>
      <w:r>
        <w:rPr>
          <w:spacing w:val="-4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corso e</w:t>
      </w:r>
      <w:r>
        <w:rPr>
          <w:spacing w:val="-2"/>
        </w:rPr>
        <w:t xml:space="preserve"> </w:t>
      </w:r>
      <w:r>
        <w:rPr/>
        <w:t>negli</w:t>
      </w:r>
      <w:r>
        <w:rPr>
          <w:spacing w:val="-1"/>
        </w:rPr>
        <w:t xml:space="preserve"> </w:t>
      </w:r>
      <w:r>
        <w:rPr/>
        <w:t>affidamenti</w:t>
      </w:r>
      <w:r>
        <w:rPr>
          <w:spacing w:val="-1"/>
        </w:rPr>
        <w:t xml:space="preserve"> </w:t>
      </w:r>
      <w:r>
        <w:rPr/>
        <w:t>di subappalti documentazione o dichiarazioni non veritiere;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289"/>
        <w:jc w:val="both"/>
        <w:rPr/>
      </w:pPr>
      <w:r>
        <w:rPr/>
        <w:t>che l’operatore economico non è iscritto nel casellario informatico tenuto dall’Osservatorio dell’ANAC</w:t>
      </w:r>
      <w:r>
        <w:rPr>
          <w:spacing w:val="-4"/>
        </w:rPr>
        <w:t xml:space="preserve"> </w:t>
      </w:r>
      <w:r>
        <w:rPr/>
        <w:t>per</w:t>
      </w:r>
      <w:r>
        <w:rPr>
          <w:spacing w:val="-5"/>
        </w:rPr>
        <w:t xml:space="preserve"> </w:t>
      </w:r>
      <w:r>
        <w:rPr/>
        <w:t>aver</w:t>
      </w:r>
      <w:r>
        <w:rPr>
          <w:spacing w:val="-3"/>
        </w:rPr>
        <w:t xml:space="preserve"> </w:t>
      </w:r>
      <w:r>
        <w:rPr/>
        <w:t>presentato</w:t>
      </w:r>
      <w:r>
        <w:rPr>
          <w:spacing w:val="-3"/>
        </w:rPr>
        <w:t xml:space="preserve"> </w:t>
      </w:r>
      <w:r>
        <w:rPr/>
        <w:t>false</w:t>
      </w:r>
      <w:r>
        <w:rPr>
          <w:spacing w:val="-3"/>
        </w:rPr>
        <w:t xml:space="preserve"> </w:t>
      </w:r>
      <w:r>
        <w:rPr/>
        <w:t>dichiarazioni</w:t>
      </w:r>
      <w:r>
        <w:rPr>
          <w:spacing w:val="-2"/>
        </w:rPr>
        <w:t xml:space="preserve"> </w:t>
      </w:r>
      <w:r>
        <w:rPr/>
        <w:t>o</w:t>
      </w:r>
      <w:r>
        <w:rPr>
          <w:spacing w:val="-6"/>
        </w:rPr>
        <w:t xml:space="preserve"> </w:t>
      </w:r>
      <w:r>
        <w:rPr/>
        <w:t>falsa</w:t>
      </w:r>
      <w:r>
        <w:rPr>
          <w:spacing w:val="-3"/>
        </w:rPr>
        <w:t xml:space="preserve"> </w:t>
      </w:r>
      <w:r>
        <w:rPr/>
        <w:t>documentazione</w:t>
      </w:r>
      <w:r>
        <w:rPr>
          <w:spacing w:val="-3"/>
        </w:rPr>
        <w:t xml:space="preserve"> </w:t>
      </w:r>
      <w:r>
        <w:rPr/>
        <w:t>nelle</w:t>
      </w:r>
      <w:r>
        <w:rPr>
          <w:spacing w:val="-3"/>
        </w:rPr>
        <w:t xml:space="preserve"> </w:t>
      </w:r>
      <w:r>
        <w:rPr/>
        <w:t>procedure di</w:t>
      </w:r>
      <w:r>
        <w:rPr>
          <w:spacing w:val="-2"/>
        </w:rPr>
        <w:t xml:space="preserve"> </w:t>
      </w:r>
      <w:r>
        <w:rPr/>
        <w:t>gara</w:t>
      </w:r>
      <w:r>
        <w:rPr>
          <w:spacing w:val="-3"/>
        </w:rPr>
        <w:t xml:space="preserve"> </w:t>
      </w:r>
      <w:r>
        <w:rPr/>
        <w:t>e negli affidamenti di subappalti;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045"/>
        <w:jc w:val="both"/>
        <w:rPr/>
      </w:pPr>
      <w:r>
        <w:rPr/>
        <w:t>che</w:t>
      </w:r>
      <w:r>
        <w:rPr>
          <w:spacing w:val="-3"/>
        </w:rPr>
        <w:t xml:space="preserve"> </w:t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iscritto</w:t>
      </w:r>
      <w:r>
        <w:rPr>
          <w:spacing w:val="-5"/>
        </w:rPr>
        <w:t xml:space="preserve"> </w:t>
      </w:r>
      <w:r>
        <w:rPr/>
        <w:t>nel</w:t>
      </w:r>
      <w:r>
        <w:rPr>
          <w:spacing w:val="-4"/>
        </w:rPr>
        <w:t xml:space="preserve"> </w:t>
      </w:r>
      <w:r>
        <w:rPr/>
        <w:t>casellario</w:t>
      </w:r>
      <w:r>
        <w:rPr>
          <w:spacing w:val="-5"/>
        </w:rPr>
        <w:t xml:space="preserve"> </w:t>
      </w:r>
      <w:r>
        <w:rPr/>
        <w:t>informatico</w:t>
      </w:r>
      <w:r>
        <w:rPr>
          <w:spacing w:val="-5"/>
        </w:rPr>
        <w:t xml:space="preserve"> </w:t>
      </w:r>
      <w:r>
        <w:rPr/>
        <w:t>tenuto</w:t>
      </w:r>
      <w:r>
        <w:rPr>
          <w:spacing w:val="-5"/>
        </w:rPr>
        <w:t xml:space="preserve"> </w:t>
      </w:r>
      <w:r>
        <w:rPr/>
        <w:t>dall’Osservatorio di qualificazione, per il periodo durante perdura l’iscrizione;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2"/>
        <w:jc w:val="both"/>
        <w:rPr/>
      </w:pPr>
      <w:r>
        <w:rPr/>
        <w:t>che</w:t>
      </w:r>
      <w:r>
        <w:rPr>
          <w:spacing w:val="-11"/>
        </w:rPr>
        <w:t xml:space="preserve"> </w:t>
      </w:r>
      <w:r>
        <w:rPr/>
        <w:t>l’operatore</w:t>
      </w:r>
      <w:r>
        <w:rPr>
          <w:spacing w:val="-11"/>
        </w:rPr>
        <w:t xml:space="preserve"> </w:t>
      </w:r>
      <w:r>
        <w:rPr/>
        <w:t>economico</w:t>
      </w:r>
      <w:r>
        <w:rPr>
          <w:spacing w:val="-14"/>
        </w:rPr>
        <w:t xml:space="preserve"> </w:t>
      </w:r>
      <w:r>
        <w:rPr/>
        <w:t>non</w:t>
      </w:r>
      <w:r>
        <w:rPr>
          <w:spacing w:val="-11"/>
        </w:rPr>
        <w:t xml:space="preserve"> </w:t>
      </w:r>
      <w:r>
        <w:rPr/>
        <w:t>ha</w:t>
      </w:r>
      <w:r>
        <w:rPr>
          <w:spacing w:val="-12"/>
        </w:rPr>
        <w:t xml:space="preserve"> </w:t>
      </w:r>
      <w:r>
        <w:rPr/>
        <w:t>violato</w:t>
      </w:r>
      <w:r>
        <w:rPr>
          <w:spacing w:val="-12"/>
        </w:rPr>
        <w:t xml:space="preserve"> </w:t>
      </w:r>
      <w:r>
        <w:rPr/>
        <w:t>il</w:t>
      </w:r>
      <w:r>
        <w:rPr>
          <w:spacing w:val="-9"/>
        </w:rPr>
        <w:t xml:space="preserve"> </w:t>
      </w:r>
      <w:r>
        <w:rPr/>
        <w:t>divieto</w:t>
      </w:r>
      <w:r>
        <w:rPr>
          <w:spacing w:val="-12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intestazione</w:t>
      </w:r>
      <w:r>
        <w:rPr>
          <w:spacing w:val="-11"/>
        </w:rPr>
        <w:t xml:space="preserve"> </w:t>
      </w:r>
      <w:r>
        <w:rPr/>
        <w:t>fiduciaria</w:t>
      </w:r>
      <w:r>
        <w:rPr>
          <w:spacing w:val="-11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all’articolo</w:t>
      </w:r>
      <w:r>
        <w:rPr>
          <w:spacing w:val="-12"/>
        </w:rPr>
        <w:t xml:space="preserve"> </w:t>
      </w:r>
      <w:r>
        <w:rPr/>
        <w:t>17</w:t>
      </w:r>
      <w:r>
        <w:rPr>
          <w:spacing w:val="-12"/>
        </w:rPr>
        <w:t xml:space="preserve"> </w:t>
      </w:r>
      <w:r>
        <w:rPr/>
        <w:t>della legge 19 marzo 1990 n. 55;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  <w:tab w:val="left" w:pos="6506" w:leader="none"/>
        </w:tabs>
        <w:jc w:val="both"/>
        <w:rPr>
          <w:i/>
          <w:i/>
        </w:rPr>
      </w:pPr>
      <w:r>
        <w:rPr/>
        <w:t>che,</w:t>
      </w:r>
      <w:r>
        <w:rPr>
          <w:spacing w:val="-4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sensi</w:t>
      </w:r>
      <w:r>
        <w:rPr>
          <w:spacing w:val="-2"/>
        </w:rPr>
        <w:t xml:space="preserve"> </w:t>
      </w:r>
      <w:r>
        <w:rPr/>
        <w:t>dell’articolo</w:t>
      </w:r>
      <w:r>
        <w:rPr>
          <w:spacing w:val="-3"/>
        </w:rPr>
        <w:t xml:space="preserve"> </w:t>
      </w:r>
      <w:r>
        <w:rPr/>
        <w:t>17</w:t>
      </w:r>
      <w:r>
        <w:rPr>
          <w:spacing w:val="-3"/>
        </w:rPr>
        <w:t xml:space="preserve"> </w:t>
      </w:r>
      <w:r>
        <w:rPr/>
        <w:t>della</w:t>
      </w:r>
      <w:r>
        <w:rPr>
          <w:spacing w:val="-5"/>
        </w:rPr>
        <w:t xml:space="preserve"> </w:t>
      </w:r>
      <w:r>
        <w:rPr/>
        <w:t>legge</w:t>
      </w:r>
      <w:r>
        <w:rPr>
          <w:spacing w:val="-3"/>
        </w:rPr>
        <w:t xml:space="preserve"> </w:t>
      </w:r>
      <w:r>
        <w:rPr/>
        <w:t>12/03/1999</w:t>
      </w:r>
      <w:r>
        <w:rPr>
          <w:spacing w:val="-4"/>
        </w:rPr>
        <w:t xml:space="preserve"> </w:t>
      </w:r>
      <w:r>
        <w:rPr/>
        <w:t>n.</w:t>
      </w:r>
      <w:r>
        <w:rPr>
          <w:spacing w:val="-7"/>
        </w:rPr>
        <w:t xml:space="preserve"> </w:t>
      </w:r>
      <w:r>
        <w:rPr>
          <w:spacing w:val="-5"/>
        </w:rPr>
        <w:t>68:</w:t>
      </w:r>
      <w:r>
        <w:rPr/>
        <w:tab/>
      </w: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casella</w:t>
      </w:r>
      <w:r>
        <w:rPr>
          <w:i/>
          <w:spacing w:val="-4"/>
        </w:rPr>
        <w:t xml:space="preserve"> </w:t>
      </w:r>
      <w:r>
        <w:rPr>
          <w:i/>
        </w:rPr>
        <w:t>di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interesse)</w:t>
      </w:r>
    </w:p>
    <w:p>
      <w:pPr>
        <w:pStyle w:val="BodyText"/>
        <w:tabs>
          <w:tab w:val="clear" w:pos="720"/>
          <w:tab w:val="left" w:pos="8375" w:leader="none"/>
        </w:tabs>
        <w:spacing w:lineRule="auto" w:line="336" w:before="148" w:after="0"/>
        <w:ind w:firstLine="175" w:left="841" w:right="150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53">
            <wp:simplePos x="0" y="0"/>
            <wp:positionH relativeFrom="page">
              <wp:posOffset>1169670</wp:posOffset>
            </wp:positionH>
            <wp:positionV relativeFrom="paragraph">
              <wp:posOffset>120015</wp:posOffset>
            </wp:positionV>
            <wp:extent cx="85090" cy="103505"/>
            <wp:effectExtent l="0" t="0" r="0" b="0"/>
            <wp:wrapNone/>
            <wp:docPr id="39" name="Immagin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19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l’operatore</w:t>
      </w:r>
      <w:r>
        <w:rPr>
          <w:spacing w:val="-14"/>
        </w:rPr>
        <w:t xml:space="preserve"> </w:t>
      </w:r>
      <w:r>
        <w:rPr/>
        <w:t>economico</w:t>
      </w:r>
      <w:r>
        <w:rPr>
          <w:spacing w:val="-14"/>
        </w:rPr>
        <w:t xml:space="preserve"> </w:t>
      </w:r>
      <w:r>
        <w:rPr/>
        <w:t>è</w:t>
      </w:r>
      <w:r>
        <w:rPr>
          <w:spacing w:val="-14"/>
        </w:rPr>
        <w:t xml:space="preserve"> </w:t>
      </w:r>
      <w:r>
        <w:rPr/>
        <w:t>in</w:t>
      </w:r>
      <w:r>
        <w:rPr>
          <w:spacing w:val="-13"/>
        </w:rPr>
        <w:t xml:space="preserve"> </w:t>
      </w:r>
      <w:r>
        <w:rPr/>
        <w:t>regola</w:t>
      </w:r>
      <w:r>
        <w:rPr>
          <w:spacing w:val="-14"/>
        </w:rPr>
        <w:t xml:space="preserve"> </w:t>
      </w:r>
      <w:r>
        <w:rPr/>
        <w:t>con</w:t>
      </w:r>
      <w:r>
        <w:rPr>
          <w:spacing w:val="-14"/>
        </w:rPr>
        <w:t xml:space="preserve"> </w:t>
      </w:r>
      <w:r>
        <w:rPr/>
        <w:t>le</w:t>
      </w:r>
      <w:r>
        <w:rPr>
          <w:spacing w:val="-13"/>
        </w:rPr>
        <w:t xml:space="preserve"> </w:t>
      </w:r>
      <w:r>
        <w:rPr/>
        <w:t>norme</w:t>
      </w:r>
      <w:r>
        <w:rPr>
          <w:spacing w:val="-14"/>
        </w:rPr>
        <w:t xml:space="preserve"> </w:t>
      </w:r>
      <w:r>
        <w:rPr/>
        <w:t>che</w:t>
      </w:r>
      <w:r>
        <w:rPr>
          <w:spacing w:val="-13"/>
        </w:rPr>
        <w:t xml:space="preserve"> </w:t>
      </w:r>
      <w:r>
        <w:rPr/>
        <w:t>disciplinano</w:t>
      </w:r>
      <w:r>
        <w:rPr>
          <w:spacing w:val="-13"/>
        </w:rPr>
        <w:t xml:space="preserve"> </w:t>
      </w:r>
      <w:r>
        <w:rPr/>
        <w:t>il</w:t>
      </w:r>
      <w:r>
        <w:rPr>
          <w:spacing w:val="-12"/>
        </w:rPr>
        <w:t xml:space="preserve"> </w:t>
      </w:r>
      <w:r>
        <w:rPr/>
        <w:t>diritto</w:t>
      </w:r>
      <w:r>
        <w:rPr>
          <w:spacing w:val="-13"/>
        </w:rPr>
        <w:t xml:space="preserve"> </w:t>
      </w:r>
      <w:r>
        <w:rPr/>
        <w:t>al</w:t>
      </w:r>
      <w:r>
        <w:rPr>
          <w:spacing w:val="-12"/>
        </w:rPr>
        <w:t xml:space="preserve"> </w:t>
      </w:r>
      <w:r>
        <w:rPr/>
        <w:t>lavoro</w:t>
      </w:r>
      <w:r>
        <w:rPr>
          <w:spacing w:val="-14"/>
        </w:rPr>
        <w:t xml:space="preserve"> </w:t>
      </w:r>
      <w:r>
        <w:rPr/>
        <w:t>dei</w:t>
      </w:r>
      <w:r>
        <w:rPr>
          <w:spacing w:val="-12"/>
        </w:rPr>
        <w:t xml:space="preserve"> </w:t>
      </w:r>
      <w:r>
        <w:rPr/>
        <w:t>disabili</w:t>
      </w:r>
      <w:r>
        <w:rPr>
          <w:spacing w:val="-12"/>
        </w:rPr>
        <w:t xml:space="preserve"> </w:t>
      </w:r>
      <w:r>
        <w:rPr/>
        <w:t xml:space="preserve">poiché ha ottemperato alle disposizioni contenute nella legge 68/99 o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rPr/>
        <w:t>(</w:t>
      </w:r>
      <w:r>
        <w:rPr>
          <w:i/>
        </w:rPr>
        <w:t>indicare</w:t>
      </w:r>
      <w:r>
        <w:rPr>
          <w:i/>
          <w:spacing w:val="-14"/>
        </w:rPr>
        <w:t xml:space="preserve"> </w:t>
      </w:r>
      <w:r>
        <w:rPr>
          <w:i/>
        </w:rPr>
        <w:t>legge Stato estero)</w:t>
      </w:r>
    </w:p>
    <w:p>
      <w:pPr>
        <w:pStyle w:val="BodyText"/>
        <w:tabs>
          <w:tab w:val="clear" w:pos="720"/>
          <w:tab w:val="left" w:pos="6506" w:leader="none"/>
        </w:tabs>
        <w:spacing w:lineRule="auto" w:line="336" w:before="2" w:after="0"/>
        <w:ind w:firstLine="187" w:left="841" w:right="305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1169670</wp:posOffset>
            </wp:positionH>
            <wp:positionV relativeFrom="paragraph">
              <wp:posOffset>27940</wp:posOffset>
            </wp:positionV>
            <wp:extent cx="85090" cy="103505"/>
            <wp:effectExtent l="0" t="0" r="0" b="0"/>
            <wp:wrapNone/>
            <wp:docPr id="40" name="Immagin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20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3"/>
        </w:rPr>
        <w:t xml:space="preserve"> </w:t>
      </w:r>
      <w:r>
        <w:rPr/>
        <w:t>non</w:t>
      </w:r>
      <w:r>
        <w:rPr>
          <w:spacing w:val="-5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soggetto</w:t>
      </w:r>
      <w:r>
        <w:rPr>
          <w:spacing w:val="-3"/>
        </w:rPr>
        <w:t xml:space="preserve"> </w:t>
      </w:r>
      <w:r>
        <w:rPr/>
        <w:t>agli</w:t>
      </w:r>
      <w:r>
        <w:rPr>
          <w:spacing w:val="-5"/>
        </w:rPr>
        <w:t xml:space="preserve"> </w:t>
      </w:r>
      <w:r>
        <w:rPr/>
        <w:t>obblighi di</w:t>
      </w:r>
      <w:r>
        <w:rPr>
          <w:spacing w:val="-5"/>
        </w:rPr>
        <w:t xml:space="preserve"> </w:t>
      </w:r>
      <w:r>
        <w:rPr/>
        <w:t>assunzione</w:t>
      </w:r>
      <w:r>
        <w:rPr>
          <w:spacing w:val="-3"/>
        </w:rPr>
        <w:t xml:space="preserve"> </w:t>
      </w:r>
      <w:r>
        <w:rPr/>
        <w:t>obbligatoria</w:t>
      </w:r>
      <w:r>
        <w:rPr>
          <w:spacing w:val="-3"/>
        </w:rPr>
        <w:t xml:space="preserve"> </w:t>
      </w:r>
      <w:r>
        <w:rPr/>
        <w:t>previsti</w:t>
      </w:r>
      <w:r>
        <w:rPr>
          <w:spacing w:val="-2"/>
        </w:rPr>
        <w:t xml:space="preserve"> </w:t>
      </w:r>
      <w:r>
        <w:rPr/>
        <w:t>dalla</w:t>
      </w:r>
      <w:r>
        <w:rPr>
          <w:spacing w:val="-5"/>
        </w:rPr>
        <w:t xml:space="preserve"> </w:t>
      </w:r>
      <w:r>
        <w:rPr/>
        <w:t>legge 68/99 per i seguenti motivi:</w:t>
        <w:tab/>
      </w:r>
      <w:r>
        <w:rPr>
          <w:i/>
        </w:rPr>
        <w:t>(indicare i motivi di esenzione)</w:t>
      </w:r>
    </w:p>
    <w:p>
      <w:pPr>
        <w:pStyle w:val="BodyText"/>
        <w:spacing w:before="7" w:after="0"/>
        <w:jc w:val="both"/>
        <w:rPr>
          <w:i/>
          <w:i/>
          <w:sz w:val="19"/>
        </w:rPr>
      </w:pPr>
      <w:r>
        <w:rPr>
          <w:i/>
          <w:sz w:val="19"/>
        </w:rPr>
        <mc:AlternateContent>
          <mc:Choice Requires="wps">
            <w:drawing>
              <wp:anchor behindDoc="0" distT="0" distB="635" distL="635" distR="0" simplePos="0" locked="0" layoutInCell="0" allowOverlap="1" relativeHeight="55">
                <wp:simplePos x="0" y="0"/>
                <wp:positionH relativeFrom="page">
                  <wp:posOffset>1169035</wp:posOffset>
                </wp:positionH>
                <wp:positionV relativeFrom="paragraph">
                  <wp:posOffset>158115</wp:posOffset>
                </wp:positionV>
                <wp:extent cx="5658485" cy="635"/>
                <wp:effectExtent l="3175" t="3175" r="3175" b="3175"/>
                <wp:wrapTopAndBottom/>
                <wp:docPr id="41" name="docshape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05pt,12.45pt" to="537.55pt,12.45pt" ID="docshape18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635" distL="635" distR="0" simplePos="0" locked="0" layoutInCell="0" allowOverlap="1" relativeHeight="56">
                <wp:simplePos x="0" y="0"/>
                <wp:positionH relativeFrom="page">
                  <wp:posOffset>1169035</wp:posOffset>
                </wp:positionH>
                <wp:positionV relativeFrom="paragraph">
                  <wp:posOffset>386715</wp:posOffset>
                </wp:positionV>
                <wp:extent cx="5658485" cy="635"/>
                <wp:effectExtent l="3175" t="3175" r="3175" b="3175"/>
                <wp:wrapTopAndBottom/>
                <wp:docPr id="42" name="docshape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05pt,30.45pt" to="537.55pt,30.45pt" ID="docshape19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spacing w:before="9" w:after="0"/>
        <w:jc w:val="both"/>
        <w:rPr>
          <w:i/>
          <w:i/>
          <w:sz w:val="28"/>
        </w:rPr>
      </w:pPr>
      <w:r>
        <w:rPr>
          <w:i/>
          <w:sz w:val="28"/>
        </w:rPr>
      </w:r>
    </w:p>
    <w:p>
      <w:pPr>
        <w:pStyle w:val="BodyText"/>
        <w:tabs>
          <w:tab w:val="clear" w:pos="720"/>
          <w:tab w:val="left" w:pos="3175" w:leader="none"/>
        </w:tabs>
        <w:spacing w:lineRule="auto" w:line="336" w:before="147" w:after="0"/>
        <w:ind w:firstLine="187" w:left="841" w:right="449"/>
        <w:jc w:val="both"/>
        <w:rPr/>
      </w:pPr>
      <w:r>
        <w:rPr/>
        <w:t xml:space="preserve">in </w:t>
      </w:r>
      <w:r>
        <w:rPr>
          <w:u w:val="single"/>
        </w:rPr>
        <w:tab/>
      </w:r>
      <w:r>
        <w:rPr>
          <w:i/>
        </w:rPr>
        <w:t>(Stato</w:t>
      </w:r>
      <w:r>
        <w:rPr>
          <w:i/>
          <w:spacing w:val="-3"/>
        </w:rPr>
        <w:t xml:space="preserve"> </w:t>
      </w:r>
      <w:r>
        <w:rPr>
          <w:i/>
        </w:rPr>
        <w:t>estero)</w:t>
      </w:r>
      <w:r>
        <w:rPr>
          <w:i/>
          <w:spacing w:val="-4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esiste</w:t>
      </w:r>
      <w:r>
        <w:rPr>
          <w:spacing w:val="-5"/>
        </w:rPr>
        <w:t xml:space="preserve"> </w:t>
      </w:r>
      <w:r>
        <w:rPr/>
        <w:t>una</w:t>
      </w:r>
      <w:r>
        <w:rPr>
          <w:spacing w:val="-3"/>
        </w:rPr>
        <w:t xml:space="preserve"> </w:t>
      </w:r>
      <w:r>
        <w:rPr/>
        <w:t>normativa</w:t>
      </w:r>
      <w:r>
        <w:rPr>
          <w:spacing w:val="-5"/>
        </w:rPr>
        <w:t xml:space="preserve"> </w:t>
      </w:r>
      <w:r>
        <w:rPr/>
        <w:t>sull’assunzione</w:t>
      </w:r>
      <w:r>
        <w:rPr>
          <w:spacing w:val="-3"/>
        </w:rPr>
        <w:t xml:space="preserve"> </w:t>
      </w:r>
      <w:r>
        <w:rPr/>
        <w:t>obbligatoria</w:t>
      </w:r>
      <w:r>
        <w:rPr>
          <w:spacing w:val="-3"/>
        </w:rPr>
        <w:t xml:space="preserve"> </w:t>
      </w:r>
      <w:r>
        <w:rPr/>
        <w:t xml:space="preserve">dei </w:t>
      </w:r>
      <w:r>
        <w:rPr>
          <w:spacing w:val="-2"/>
        </w:rPr>
        <w:t>disabili;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85"/>
        <w:jc w:val="both"/>
        <w:rPr/>
      </w:pPr>
      <w:r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1169670</wp:posOffset>
            </wp:positionH>
            <wp:positionV relativeFrom="paragraph">
              <wp:posOffset>-430530</wp:posOffset>
            </wp:positionV>
            <wp:extent cx="85090" cy="103505"/>
            <wp:effectExtent l="0" t="0" r="0" b="0"/>
            <wp:wrapNone/>
            <wp:docPr id="43" name="Immagin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2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 l’operatore economico pur essendo stato vittima dei reati previsti e puniti dagli articoli 317 e 629 del Codice penale aggravati ai sensi dell’articolo 7 del decreto-legge 13 maggio 1991 n. 152, convertito, con modificazioni, dalla legge 12 luglio 1991 n. 203, risulti aver denunciato i fatti all’autorità giudiziaria, salvo che ricorrano i casi previsti dall’articolo 4, primo comma, della legge 24 novembre 1981 n.689;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85"/>
        <w:rPr/>
      </w:pPr>
      <w:r>
        <w:rPr/>
        <w:t>che l’operatore economico non si trovi rispetto a un altro partecipante alla medesima procedura di</w:t>
      </w:r>
    </w:p>
    <w:p>
      <w:pPr>
        <w:pStyle w:val="BodyText"/>
        <w:spacing w:lineRule="auto" w:line="336" w:before="107" w:after="0"/>
        <w:ind w:left="841"/>
        <w:jc w:val="both"/>
        <w:rPr/>
      </w:pPr>
      <w:r>
        <w:rPr/>
        <w:t>affidamento, in una situazione di controllo di cui all’articolo 2359 del Codice civile o in una qualsiasi relazione, anche di fatto, se la situazione di controllo o la relazione comporti che le offerte sono</w:t>
      </w:r>
    </w:p>
    <w:p>
      <w:pPr>
        <w:pStyle w:val="BodyText"/>
        <w:spacing w:before="77" w:after="0"/>
        <w:ind w:left="841"/>
        <w:jc w:val="both"/>
        <w:rPr/>
      </w:pPr>
      <w:r>
        <w:rPr/>
        <w:t>imputabili a un unico centro decisionale.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lineRule="auto" w:line="336" w:before="191" w:after="0"/>
        <w:ind w:left="132" w:right="119"/>
        <w:rPr/>
      </w:pPr>
      <w:r>
        <w:rPr/>
        <w:t>Il</w:t>
      </w:r>
      <w:r>
        <w:rPr>
          <w:spacing w:val="-6"/>
        </w:rPr>
        <w:t xml:space="preserve"> </w:t>
      </w:r>
      <w:r>
        <w:rPr/>
        <w:t>sottoscritto</w:t>
      </w:r>
      <w:r>
        <w:rPr>
          <w:spacing w:val="-6"/>
        </w:rPr>
        <w:t xml:space="preserve"> </w:t>
      </w:r>
      <w:r>
        <w:rPr/>
        <w:t>dichiara</w:t>
      </w:r>
      <w:r>
        <w:rPr>
          <w:spacing w:val="-9"/>
        </w:rPr>
        <w:t xml:space="preserve"> </w:t>
      </w:r>
      <w:r>
        <w:rPr/>
        <w:t>altresì</w:t>
      </w:r>
      <w:r>
        <w:rPr>
          <w:spacing w:val="-5"/>
        </w:rPr>
        <w:t xml:space="preserve"> </w:t>
      </w:r>
      <w:r>
        <w:rPr/>
        <w:t>di</w:t>
      </w:r>
      <w:r>
        <w:rPr>
          <w:spacing w:val="-6"/>
        </w:rPr>
        <w:t xml:space="preserve"> </w:t>
      </w:r>
      <w:r>
        <w:rPr/>
        <w:t>essere</w:t>
      </w:r>
      <w:r>
        <w:rPr>
          <w:spacing w:val="-8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conoscenza</w:t>
      </w:r>
      <w:r>
        <w:rPr>
          <w:spacing w:val="-6"/>
        </w:rPr>
        <w:t xml:space="preserve"> </w:t>
      </w:r>
      <w:r>
        <w:rPr/>
        <w:t>del</w:t>
      </w:r>
      <w:r>
        <w:rPr>
          <w:spacing w:val="-8"/>
        </w:rPr>
        <w:t xml:space="preserve"> </w:t>
      </w:r>
      <w:r>
        <w:rPr/>
        <w:t>protocollo</w:t>
      </w:r>
      <w:r>
        <w:rPr>
          <w:spacing w:val="-10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legalità</w:t>
      </w:r>
      <w:r>
        <w:rPr>
          <w:spacing w:val="-7"/>
        </w:rPr>
        <w:t xml:space="preserve"> </w:t>
      </w:r>
      <w:r>
        <w:rPr/>
        <w:t>approvato</w:t>
      </w:r>
      <w:r>
        <w:rPr>
          <w:spacing w:val="-9"/>
        </w:rPr>
        <w:t xml:space="preserve"> </w:t>
      </w:r>
      <w:r>
        <w:rPr/>
        <w:t>con</w:t>
      </w:r>
      <w:r>
        <w:rPr>
          <w:spacing w:val="-8"/>
        </w:rPr>
        <w:t xml:space="preserve"> </w:t>
      </w:r>
      <w:r>
        <w:rPr/>
        <w:t>delibera</w:t>
      </w:r>
      <w:r>
        <w:rPr>
          <w:spacing w:val="-9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Giunta</w:t>
      </w:r>
      <w:r>
        <w:rPr>
          <w:spacing w:val="-52"/>
        </w:rPr>
        <w:t xml:space="preserve"> </w:t>
      </w:r>
      <w:r>
        <w:rPr/>
        <w:t>Comunale</w:t>
      </w:r>
      <w:r>
        <w:rPr>
          <w:spacing w:val="10"/>
        </w:rPr>
        <w:t xml:space="preserve"> </w:t>
      </w:r>
      <w:r>
        <w:rPr/>
        <w:t>n.</w:t>
      </w:r>
      <w:r>
        <w:rPr>
          <w:spacing w:val="13"/>
        </w:rPr>
        <w:t xml:space="preserve"> </w:t>
      </w:r>
      <w:r>
        <w:rPr/>
        <w:t>3202/2007</w:t>
      </w:r>
      <w:r>
        <w:rPr>
          <w:spacing w:val="10"/>
        </w:rPr>
        <w:t xml:space="preserve"> </w:t>
      </w:r>
      <w:r>
        <w:rPr/>
        <w:t>e</w:t>
      </w:r>
      <w:r>
        <w:rPr>
          <w:spacing w:val="11"/>
        </w:rPr>
        <w:t xml:space="preserve"> </w:t>
      </w:r>
      <w:r>
        <w:rPr/>
        <w:t>che</w:t>
      </w:r>
      <w:r>
        <w:rPr>
          <w:spacing w:val="13"/>
        </w:rPr>
        <w:t xml:space="preserve"> </w:t>
      </w:r>
      <w:r>
        <w:rPr/>
        <w:t>prevede</w:t>
      </w:r>
      <w:r>
        <w:rPr>
          <w:spacing w:val="10"/>
        </w:rPr>
        <w:t xml:space="preserve"> </w:t>
      </w:r>
      <w:r>
        <w:rPr/>
        <w:t>l’obbligo</w:t>
      </w:r>
      <w:r>
        <w:rPr>
          <w:spacing w:val="10"/>
        </w:rPr>
        <w:t xml:space="preserve"> </w:t>
      </w:r>
      <w:r>
        <w:rPr/>
        <w:t>di</w:t>
      </w:r>
      <w:r>
        <w:rPr>
          <w:spacing w:val="12"/>
        </w:rPr>
        <w:t xml:space="preserve"> </w:t>
      </w:r>
      <w:r>
        <w:rPr/>
        <w:t>assumere</w:t>
      </w:r>
      <w:r>
        <w:rPr>
          <w:spacing w:val="11"/>
        </w:rPr>
        <w:t xml:space="preserve"> </w:t>
      </w:r>
      <w:r>
        <w:rPr/>
        <w:t>le</w:t>
      </w:r>
      <w:r>
        <w:rPr>
          <w:spacing w:val="14"/>
        </w:rPr>
        <w:t xml:space="preserve"> </w:t>
      </w:r>
      <w:r>
        <w:rPr/>
        <w:t>informazioni</w:t>
      </w:r>
      <w:r>
        <w:rPr>
          <w:spacing w:val="11"/>
        </w:rPr>
        <w:t xml:space="preserve"> </w:t>
      </w:r>
      <w:r>
        <w:rPr/>
        <w:t>antimafia</w:t>
      </w:r>
      <w:r>
        <w:rPr>
          <w:spacing w:val="14"/>
        </w:rPr>
        <w:t xml:space="preserve"> </w:t>
      </w:r>
      <w:r>
        <w:rPr/>
        <w:t>di</w:t>
      </w:r>
      <w:r>
        <w:rPr>
          <w:spacing w:val="11"/>
        </w:rPr>
        <w:t xml:space="preserve"> </w:t>
      </w:r>
      <w:r>
        <w:rPr/>
        <w:t>cui</w:t>
      </w:r>
      <w:r>
        <w:rPr>
          <w:spacing w:val="12"/>
        </w:rPr>
        <w:t xml:space="preserve"> </w:t>
      </w:r>
      <w:r>
        <w:rPr/>
        <w:t>all’art.</w:t>
      </w:r>
      <w:r>
        <w:rPr>
          <w:spacing w:val="10"/>
        </w:rPr>
        <w:t xml:space="preserve"> </w:t>
      </w:r>
      <w:r>
        <w:rPr/>
        <w:t>10</w:t>
      </w:r>
      <w:r>
        <w:rPr>
          <w:spacing w:val="12"/>
        </w:rPr>
        <w:t xml:space="preserve"> </w:t>
      </w:r>
      <w:r>
        <w:rPr/>
        <w:t>del D.P.R.</w:t>
      </w:r>
      <w:r>
        <w:rPr>
          <w:spacing w:val="-2"/>
        </w:rPr>
        <w:t xml:space="preserve"> </w:t>
      </w:r>
      <w:r>
        <w:rPr/>
        <w:t>n.</w:t>
      </w:r>
      <w:r>
        <w:rPr>
          <w:spacing w:val="-1"/>
        </w:rPr>
        <w:t xml:space="preserve"> </w:t>
      </w:r>
      <w:r>
        <w:rPr/>
        <w:t>252/98,</w:t>
      </w:r>
      <w:r>
        <w:rPr>
          <w:spacing w:val="-1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gli appalti di servizi e</w:t>
      </w:r>
      <w:r>
        <w:rPr>
          <w:spacing w:val="-3"/>
        </w:rPr>
        <w:t xml:space="preserve"> </w:t>
      </w:r>
      <w:r>
        <w:rPr/>
        <w:t>forniture</w:t>
      </w:r>
      <w:r>
        <w:rPr>
          <w:spacing w:val="-3"/>
        </w:rPr>
        <w:t xml:space="preserve"> </w:t>
      </w:r>
      <w:r>
        <w:rPr/>
        <w:t>di valore</w:t>
      </w:r>
      <w:r>
        <w:rPr>
          <w:spacing w:val="-1"/>
        </w:rPr>
        <w:t xml:space="preserve"> </w:t>
      </w:r>
      <w:r>
        <w:rPr/>
        <w:t>pari o</w:t>
      </w:r>
      <w:r>
        <w:rPr>
          <w:spacing w:val="-4"/>
        </w:rPr>
        <w:t xml:space="preserve"> </w:t>
      </w:r>
      <w:r>
        <w:rPr/>
        <w:t>superiore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€</w:t>
      </w:r>
      <w:r>
        <w:rPr>
          <w:spacing w:val="-3"/>
        </w:rPr>
        <w:t xml:space="preserve"> </w:t>
      </w:r>
      <w:r>
        <w:rPr/>
        <w:t>50.000,00</w:t>
      </w:r>
      <w:r>
        <w:rPr>
          <w:spacing w:val="-4"/>
        </w:rPr>
        <w:t xml:space="preserve"> </w:t>
      </w:r>
      <w:r>
        <w:rPr/>
        <w:t>oltre</w:t>
      </w:r>
      <w:r>
        <w:rPr>
          <w:spacing w:val="-3"/>
        </w:rPr>
        <w:t xml:space="preserve"> </w:t>
      </w:r>
      <w:r>
        <w:rPr/>
        <w:t>I.V.A.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4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0" distT="0" distB="0" distL="635" distR="0" simplePos="0" locked="0" layoutInCell="0" allowOverlap="1" relativeHeight="36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1675765" cy="635"/>
                <wp:effectExtent l="3175" t="3175" r="3175" b="3175"/>
                <wp:wrapTopAndBottom/>
                <wp:docPr id="44" name="Freeform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80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8pt" to="188.55pt,12.8pt" ID="Freeform 25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77" w:after="0"/>
        <w:ind w:left="841"/>
        <w:rPr>
          <w:i/>
          <w:i/>
        </w:rPr>
      </w:pPr>
      <w:r>
        <w:rPr>
          <w:i/>
        </w:rPr>
        <w:t>(luogo,</w:t>
      </w:r>
      <w:r>
        <w:rPr>
          <w:i/>
          <w:spacing w:val="-1"/>
        </w:rPr>
        <w:t xml:space="preserve"> </w:t>
      </w:r>
      <w:r>
        <w:rPr>
          <w:i/>
        </w:rPr>
        <w:t>data)</w:t>
      </w:r>
    </w:p>
    <w:p>
      <w:pPr>
        <w:pStyle w:val="BodyText"/>
        <w:spacing w:before="107" w:after="0"/>
        <w:ind w:left="7214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Normal"/>
        <w:spacing w:before="107" w:after="0"/>
        <w:ind w:left="7214"/>
        <w:rPr>
          <w:i/>
          <w:i/>
        </w:rPr>
      </w:pPr>
      <w:r>
        <w:rPr>
          <w:i/>
        </w:rPr>
        <w:t>(firmato)</w:t>
      </w:r>
    </w:p>
    <w:p>
      <w:pPr>
        <w:pStyle w:val="BodyText"/>
        <w:rPr>
          <w:i/>
          <w:i/>
          <w:sz w:val="20"/>
        </w:rPr>
      </w:pPr>
      <w:r>
        <w:rPr>
          <w:i/>
          <w:sz w:val="20"/>
        </w:rPr>
      </w:r>
    </w:p>
    <w:p>
      <w:pPr>
        <w:pStyle w:val="BodyText"/>
        <w:spacing w:before="8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Heading3"/>
        <w:rPr/>
      </w:pPr>
      <w:r>
        <w:rPr/>
        <w:t>Allegare</w:t>
      </w:r>
      <w:r>
        <w:rPr>
          <w:spacing w:val="-1"/>
        </w:rPr>
        <w:t xml:space="preserve"> </w:t>
      </w:r>
      <w:r>
        <w:rPr/>
        <w:t>una</w:t>
      </w:r>
      <w:r>
        <w:rPr>
          <w:spacing w:val="-4"/>
        </w:rPr>
        <w:t xml:space="preserve"> </w:t>
      </w:r>
      <w:r>
        <w:rPr/>
        <w:t>copia</w:t>
      </w:r>
      <w:r>
        <w:rPr>
          <w:spacing w:val="-1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un</w:t>
      </w:r>
      <w:r>
        <w:rPr>
          <w:spacing w:val="-4"/>
        </w:rPr>
        <w:t xml:space="preserve"> </w:t>
      </w:r>
      <w:r>
        <w:rPr/>
        <w:t>documento</w:t>
      </w:r>
      <w:r>
        <w:rPr>
          <w:spacing w:val="-1"/>
        </w:rPr>
        <w:t xml:space="preserve"> </w:t>
      </w:r>
      <w:r>
        <w:rPr/>
        <w:t>di identità</w:t>
      </w:r>
      <w:r>
        <w:rPr>
          <w:spacing w:val="-4"/>
        </w:rPr>
        <w:t xml:space="preserve"> </w:t>
      </w:r>
      <w:r>
        <w:rPr/>
        <w:t>valido</w:t>
      </w:r>
      <w:r>
        <w:rPr>
          <w:spacing w:val="-1"/>
        </w:rPr>
        <w:t xml:space="preserve"> </w:t>
      </w:r>
      <w:r>
        <w:rPr/>
        <w:t>del dichiarante.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ind w:left="132"/>
        <w:rPr>
          <w:b/>
        </w:rPr>
      </w:pPr>
      <w:r>
        <w:rPr>
          <w:b/>
        </w:rPr>
        <w:t>Nota</w:t>
      </w:r>
      <w:r>
        <w:rPr>
          <w:b/>
          <w:spacing w:val="-2"/>
        </w:rPr>
        <w:t xml:space="preserve"> </w:t>
      </w:r>
    </w:p>
    <w:p>
      <w:pPr>
        <w:pStyle w:val="BodyText"/>
        <w:spacing w:before="8" w:after="0"/>
        <w:rPr>
          <w:b/>
          <w:sz w:val="12"/>
        </w:rPr>
      </w:pPr>
      <w:r>
        <w:rPr>
          <w:b/>
          <w:sz w:val="12"/>
        </w:rPr>
      </w: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57">
            <wp:simplePos x="0" y="0"/>
            <wp:positionH relativeFrom="page">
              <wp:posOffset>638175</wp:posOffset>
            </wp:positionH>
            <wp:positionV relativeFrom="paragraph">
              <wp:posOffset>146050</wp:posOffset>
            </wp:positionV>
            <wp:extent cx="5257800" cy="1716405"/>
            <wp:effectExtent l="0" t="0" r="0" b="0"/>
            <wp:wrapTopAndBottom/>
            <wp:docPr id="45" name="image3.png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.png" descr="Immagine che contiene testo  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60">
                <wp:simplePos x="0" y="0"/>
                <wp:positionH relativeFrom="page">
                  <wp:posOffset>577215</wp:posOffset>
                </wp:positionH>
                <wp:positionV relativeFrom="paragraph">
                  <wp:posOffset>89535</wp:posOffset>
                </wp:positionV>
                <wp:extent cx="5490210" cy="572135"/>
                <wp:effectExtent l="635" t="635" r="635" b="635"/>
                <wp:wrapTopAndBottom/>
                <wp:docPr id="46" name="Gruppo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360" cy="572040"/>
                          <a:chOff x="0" y="0"/>
                          <a:chExt cx="5490360" cy="572040"/>
                        </a:xfrm>
                      </wpg:grpSpPr>
                      <wps:wsp>
                        <wps:cNvPr id="47" name=""/>
                        <wps:cNvSpPr/>
                        <wps:spPr>
                          <a:xfrm>
                            <a:off x="165600" y="250920"/>
                            <a:ext cx="43200" cy="37440"/>
                          </a:xfrm>
                          <a:custGeom>
                            <a:avLst/>
                            <a:gdLst>
                              <a:gd name="textAreaLeft" fmla="*/ 0 w 24480"/>
                              <a:gd name="textAreaRight" fmla="*/ 24840 w 24480"/>
                              <a:gd name="textAreaTop" fmla="*/ 0 h 21240"/>
                              <a:gd name="textAreaBottom" fmla="*/ 21600 h 21240"/>
                            </a:gdLst>
                            <a:ahLst/>
                            <a:rect l="textAreaLeft" t="textAreaTop" r="textAreaRight" b="textAreaBottom"/>
                            <a:pathLst>
                              <a:path w="122" h="104">
                                <a:moveTo>
                                  <a:pt x="74" y="1"/>
                                </a:moveTo>
                                <a:lnTo>
                                  <a:pt x="42" y="1"/>
                                </a:lnTo>
                                <a:lnTo>
                                  <a:pt x="26" y="4"/>
                                </a:lnTo>
                                <a:lnTo>
                                  <a:pt x="2" y="25"/>
                                </a:lnTo>
                                <a:lnTo>
                                  <a:pt x="-1" y="37"/>
                                </a:lnTo>
                                <a:lnTo>
                                  <a:pt x="-1" y="65"/>
                                </a:lnTo>
                                <a:lnTo>
                                  <a:pt x="2" y="78"/>
                                </a:lnTo>
                                <a:lnTo>
                                  <a:pt x="26" y="98"/>
                                </a:lnTo>
                                <a:lnTo>
                                  <a:pt x="42" y="104"/>
                                </a:lnTo>
                                <a:lnTo>
                                  <a:pt x="74" y="104"/>
                                </a:lnTo>
                                <a:lnTo>
                                  <a:pt x="90" y="98"/>
                                </a:lnTo>
                                <a:lnTo>
                                  <a:pt x="114" y="78"/>
                                </a:lnTo>
                                <a:lnTo>
                                  <a:pt x="122" y="65"/>
                                </a:lnTo>
                                <a:lnTo>
                                  <a:pt x="122" y="37"/>
                                </a:lnTo>
                                <a:lnTo>
                                  <a:pt x="114" y="25"/>
                                </a:lnTo>
                                <a:lnTo>
                                  <a:pt x="102" y="15"/>
                                </a:lnTo>
                                <a:lnTo>
                                  <a:pt x="90" y="4"/>
                                </a:lnTo>
                                <a:lnTo>
                                  <a:pt x="7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" name="Picture 16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5490360" cy="572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49" name=""/>
                        <wps:cNvSpPr/>
                        <wps:spPr>
                          <a:xfrm>
                            <a:off x="165600" y="379080"/>
                            <a:ext cx="43200" cy="162000"/>
                          </a:xfrm>
                          <a:custGeom>
                            <a:avLst/>
                            <a:gdLst>
                              <a:gd name="textAreaLeft" fmla="*/ 0 w 24480"/>
                              <a:gd name="textAreaRight" fmla="*/ 24840 w 24480"/>
                              <a:gd name="textAreaTop" fmla="*/ 0 h 91800"/>
                              <a:gd name="textAreaBottom" fmla="*/ 92160 h 91800"/>
                            </a:gdLst>
                            <a:ahLst/>
                            <a:rect l="textAreaLeft" t="textAreaTop" r="textAreaRight" b="textAreaBottom"/>
                            <a:pathLst>
                              <a:path w="122" h="452">
                                <a:moveTo>
                                  <a:pt x="74" y="348"/>
                                </a:moveTo>
                                <a:lnTo>
                                  <a:pt x="42" y="348"/>
                                </a:lnTo>
                                <a:lnTo>
                                  <a:pt x="26" y="355"/>
                                </a:lnTo>
                                <a:lnTo>
                                  <a:pt x="2" y="376"/>
                                </a:lnTo>
                                <a:lnTo>
                                  <a:pt x="-1" y="388"/>
                                </a:lnTo>
                                <a:lnTo>
                                  <a:pt x="-1" y="415"/>
                                </a:lnTo>
                                <a:lnTo>
                                  <a:pt x="2" y="429"/>
                                </a:lnTo>
                                <a:lnTo>
                                  <a:pt x="26" y="448"/>
                                </a:lnTo>
                                <a:lnTo>
                                  <a:pt x="42" y="452"/>
                                </a:lnTo>
                                <a:lnTo>
                                  <a:pt x="74" y="452"/>
                                </a:lnTo>
                                <a:lnTo>
                                  <a:pt x="90" y="448"/>
                                </a:lnTo>
                                <a:lnTo>
                                  <a:pt x="114" y="429"/>
                                </a:lnTo>
                                <a:lnTo>
                                  <a:pt x="122" y="415"/>
                                </a:lnTo>
                                <a:lnTo>
                                  <a:pt x="122" y="388"/>
                                </a:lnTo>
                                <a:lnTo>
                                  <a:pt x="114" y="376"/>
                                </a:lnTo>
                                <a:lnTo>
                                  <a:pt x="102" y="365"/>
                                </a:lnTo>
                                <a:lnTo>
                                  <a:pt x="90" y="355"/>
                                </a:lnTo>
                                <a:lnTo>
                                  <a:pt x="74" y="348"/>
                                </a:lnTo>
                                <a:moveTo>
                                  <a:pt x="74" y="0"/>
                                </a:move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2" y="23"/>
                                </a:lnTo>
                                <a:lnTo>
                                  <a:pt x="-1" y="37"/>
                                </a:lnTo>
                                <a:lnTo>
                                  <a:pt x="-1" y="64"/>
                                </a:lnTo>
                                <a:lnTo>
                                  <a:pt x="2" y="77"/>
                                </a:lnTo>
                                <a:lnTo>
                                  <a:pt x="26" y="97"/>
                                </a:lnTo>
                                <a:lnTo>
                                  <a:pt x="42" y="104"/>
                                </a:lnTo>
                                <a:lnTo>
                                  <a:pt x="74" y="104"/>
                                </a:lnTo>
                                <a:lnTo>
                                  <a:pt x="90" y="9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4"/>
                                </a:lnTo>
                                <a:lnTo>
                                  <a:pt x="122" y="37"/>
                                </a:lnTo>
                                <a:lnTo>
                                  <a:pt x="114" y="23"/>
                                </a:lnTo>
                                <a:lnTo>
                                  <a:pt x="90" y="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po 11" style="position:absolute;margin-left:45.45pt;margin-top:7.05pt;width:432.3pt;height:45.05pt" coordorigin="909,141" coordsize="8646,901">
                <v:shape id="shape_0" ID="Picture 16" stroked="t" o:allowincell="f" style="position:absolute;left:909;top:141;width:8645;height:900;mso-wrap-style:none;v-text-anchor:middle;mso-position-horizontal-relative:page" type="_x0000_t75">
                  <v:imagedata r:id="rId44" o:detectmouseclick="t"/>
                  <v:stroke color="black" joinstyle="round" endcap="flat"/>
                  <w10:wrap type="topAndBottom"/>
                </v:shape>
              </v:group>
            </w:pict>
          </mc:Fallback>
        </mc:AlternateContent>
      </w:r>
    </w:p>
    <w:p>
      <w:pPr>
        <w:sectPr>
          <w:headerReference w:type="default" r:id="rId49"/>
          <w:footerReference w:type="default" r:id="rId50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12288"/>
        </w:sectPr>
        <w:pStyle w:val="Normal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5327650" cy="1098550"/>
                <wp:effectExtent l="114300" t="0" r="114300" b="0"/>
                <wp:docPr id="50" name="Forma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40" cy="1098720"/>
                          <a:chOff x="0" y="0"/>
                          <a:chExt cx="5327640" cy="1098720"/>
                        </a:xfrm>
                      </wpg:grpSpPr>
                      <pic:pic xmlns:pic="http://schemas.openxmlformats.org/drawingml/2006/picture">
                        <pic:nvPicPr>
                          <pic:cNvPr id="51" name="Picture 19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403920" y="0"/>
                            <a:ext cx="4787280" cy="2026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52" name=""/>
                        <wps:cNvSpPr/>
                        <wps:spPr>
                          <a:xfrm>
                            <a:off x="162720" y="498960"/>
                            <a:ext cx="45720" cy="41760"/>
                          </a:xfrm>
                          <a:custGeom>
                            <a:avLst/>
                            <a:gdLst>
                              <a:gd name="textAreaLeft" fmla="*/ 0 w 25920"/>
                              <a:gd name="textAreaRight" fmla="*/ 26280 w 25920"/>
                              <a:gd name="textAreaTop" fmla="*/ 0 h 23760"/>
                              <a:gd name="textAreaBottom" fmla="*/ 24120 h 23760"/>
                            </a:gdLst>
                            <a:ahLst/>
                            <a:rect l="textAreaLeft" t="textAreaTop" r="textAreaRight" b="textAreaBottom"/>
                            <a:pathLst>
                              <a:path w="129" h="118">
                                <a:moveTo>
                                  <a:pt x="79" y="0"/>
                                </a:moveTo>
                                <a:lnTo>
                                  <a:pt x="45" y="0"/>
                                </a:lnTo>
                                <a:lnTo>
                                  <a:pt x="29" y="7"/>
                                </a:lnTo>
                                <a:lnTo>
                                  <a:pt x="2" y="32"/>
                                </a:lnTo>
                                <a:lnTo>
                                  <a:pt x="-1" y="45"/>
                                </a:lnTo>
                                <a:lnTo>
                                  <a:pt x="-1" y="76"/>
                                </a:lnTo>
                                <a:lnTo>
                                  <a:pt x="2" y="91"/>
                                </a:lnTo>
                                <a:lnTo>
                                  <a:pt x="18" y="101"/>
                                </a:lnTo>
                                <a:lnTo>
                                  <a:pt x="29" y="114"/>
                                </a:lnTo>
                                <a:lnTo>
                                  <a:pt x="45" y="118"/>
                                </a:lnTo>
                                <a:lnTo>
                                  <a:pt x="79" y="118"/>
                                </a:lnTo>
                                <a:lnTo>
                                  <a:pt x="95" y="114"/>
                                </a:lnTo>
                                <a:lnTo>
                                  <a:pt x="122" y="91"/>
                                </a:lnTo>
                                <a:lnTo>
                                  <a:pt x="128" y="76"/>
                                </a:lnTo>
                                <a:lnTo>
                                  <a:pt x="128" y="45"/>
                                </a:lnTo>
                                <a:lnTo>
                                  <a:pt x="122" y="32"/>
                                </a:lnTo>
                                <a:lnTo>
                                  <a:pt x="109" y="17"/>
                                </a:lnTo>
                                <a:lnTo>
                                  <a:pt x="95" y="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" name="Picture 21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230400"/>
                            <a:ext cx="5327640" cy="8521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54" name=""/>
                        <wps:cNvSpPr/>
                        <wps:spPr>
                          <a:xfrm>
                            <a:off x="1440" y="1089000"/>
                            <a:ext cx="921240" cy="9360"/>
                          </a:xfrm>
                          <a:custGeom>
                            <a:avLst/>
                            <a:gdLst>
                              <a:gd name="textAreaLeft" fmla="*/ 0 w 522360"/>
                              <a:gd name="textAreaRight" fmla="*/ 522720 w 522360"/>
                              <a:gd name="textAreaTop" fmla="*/ 0 h 5400"/>
                              <a:gd name="textAreaBottom" fmla="*/ 5760 h 5400"/>
                            </a:gdLst>
                            <a:ahLst/>
                            <a:rect l="textAreaLeft" t="textAreaTop" r="textAreaRight" b="textAreaBottom"/>
                            <a:pathLst>
                              <a:path w="2561" h="28">
                                <a:moveTo>
                                  <a:pt x="239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9"/>
                                </a:lnTo>
                                <a:lnTo>
                                  <a:pt x="2394" y="29"/>
                                </a:lnTo>
                                <a:lnTo>
                                  <a:pt x="2394" y="1"/>
                                </a:lnTo>
                                <a:moveTo>
                                  <a:pt x="166" y="0"/>
                                </a:moveTo>
                                <a:lnTo>
                                  <a:pt x="2483" y="1"/>
                                </a:lnTo>
                                <a:lnTo>
                                  <a:pt x="2483" y="29"/>
                                </a:lnTo>
                                <a:lnTo>
                                  <a:pt x="2560" y="29"/>
                                </a:lnTo>
                                <a:lnTo>
                                  <a:pt x="2560" y="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4" style="position:absolute;margin-left:0pt;margin-top:-86.55pt;width:419.5pt;height:86.5pt" coordorigin="0,-1731" coordsize="8390,1730">
                <v:shape id="shape_0" ID="Picture 19" stroked="t" o:allowincell="f" style="position:absolute;left:636;top:-1731;width:7538;height:318;mso-wrap-style:none;v-text-anchor:middle;mso-position-vertical:top" type="_x0000_t75">
                  <v:imagedata r:id="rId47" o:detectmouseclick="t"/>
                  <v:stroke color="black" joinstyle="round" endcap="flat"/>
                  <w10:wrap type="square"/>
                </v:shape>
                <v:shape id="shape_0" ID="Picture 21" stroked="t" o:allowincell="f" style="position:absolute;left:0;top:-1368;width:8389;height:1341;mso-wrap-style:none;v-text-anchor:middle;mso-position-vertical:top" type="_x0000_t75">
                  <v:imagedata r:id="rId48" o:detectmouseclick="t"/>
                  <v:stroke color="black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Heading3"/>
        <w:spacing w:lineRule="auto" w:line="336" w:before="77" w:after="0"/>
        <w:ind w:left="132" w:right="427"/>
        <w:rPr/>
      </w:pPr>
      <w:r>
        <w:rPr/>
        <w:t>Oggetto: Dichiarazione sostitutiva di atto di notorietà – art. 53 comma 16ter della legge 165/2001 –</w:t>
      </w:r>
      <w:r>
        <w:rPr>
          <w:spacing w:val="1"/>
        </w:rPr>
        <w:t xml:space="preserve"> </w:t>
      </w:r>
      <w:r>
        <w:rPr/>
        <w:t>relativa a rapporti diretti o indiretti di collaborazione con Pubbliche Amministrazioni in qualunque</w:t>
      </w:r>
      <w:r>
        <w:rPr>
          <w:spacing w:val="-52"/>
        </w:rPr>
        <w:t xml:space="preserve"> </w:t>
      </w:r>
      <w:r>
        <w:rPr/>
        <w:t>modo</w:t>
      </w:r>
      <w:r>
        <w:rPr>
          <w:spacing w:val="-1"/>
        </w:rPr>
        <w:t xml:space="preserve"> </w:t>
      </w:r>
      <w:r>
        <w:rPr/>
        <w:t>retribuiti</w:t>
      </w:r>
      <w:r>
        <w:rPr>
          <w:spacing w:val="1"/>
        </w:rPr>
        <w:t xml:space="preserve"> </w:t>
      </w:r>
      <w:r>
        <w:rPr/>
        <w:t>avuti</w:t>
      </w:r>
      <w:r>
        <w:rPr>
          <w:spacing w:val="1"/>
        </w:rPr>
        <w:t xml:space="preserve"> </w:t>
      </w:r>
      <w:r>
        <w:rPr/>
        <w:t>negli</w:t>
      </w:r>
      <w:r>
        <w:rPr>
          <w:spacing w:val="2"/>
        </w:rPr>
        <w:t xml:space="preserve"> </w:t>
      </w:r>
      <w:r>
        <w:rPr/>
        <w:t>ultimi</w:t>
      </w:r>
      <w:r>
        <w:rPr>
          <w:spacing w:val="-2"/>
        </w:rPr>
        <w:t xml:space="preserve"> </w:t>
      </w:r>
      <w:r>
        <w:rPr/>
        <w:t>tre anni.</w:t>
      </w:r>
    </w:p>
    <w:p>
      <w:pPr>
        <w:pStyle w:val="BodyText"/>
        <w:spacing w:before="6" w:after="0"/>
        <w:rPr>
          <w:b/>
          <w:sz w:val="31"/>
        </w:rPr>
      </w:pPr>
      <w:r>
        <w:rPr>
          <w:b/>
          <w:sz w:val="31"/>
        </w:rPr>
      </w:r>
    </w:p>
    <w:p>
      <w:pPr>
        <w:pStyle w:val="Normal"/>
        <w:ind w:left="5089"/>
        <w:rPr>
          <w:b/>
        </w:rPr>
      </w:pPr>
      <w:r>
        <w:rPr>
          <w:b/>
        </w:rPr>
        <w:t>AL</w:t>
      </w:r>
      <w:r>
        <w:rPr>
          <w:b/>
          <w:spacing w:val="-3"/>
        </w:rPr>
        <w:t xml:space="preserve"> </w:t>
      </w:r>
      <w:r>
        <w:rPr>
          <w:b/>
        </w:rPr>
        <w:t>COMUNE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NAPOLI</w:t>
      </w:r>
    </w:p>
    <w:p>
      <w:pPr>
        <w:pStyle w:val="BodyText"/>
        <w:spacing w:before="107" w:after="0"/>
        <w:ind w:left="5089"/>
        <w:rPr/>
      </w:pPr>
      <w:r>
        <w:rPr/>
        <w:t>Area</w:t>
      </w:r>
      <w:r>
        <w:rPr>
          <w:spacing w:val="-2"/>
        </w:rPr>
        <w:t xml:space="preserve"> </w:t>
      </w:r>
      <w:r>
        <w:rPr/>
        <w:t>Cultura</w:t>
      </w:r>
      <w:r>
        <w:rPr>
          <w:spacing w:val="-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Turismo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Servizio</w:t>
      </w:r>
      <w:r>
        <w:rPr>
          <w:spacing w:val="-4"/>
        </w:rPr>
        <w:t xml:space="preserve"> </w:t>
      </w:r>
      <w:r>
        <w:rPr/>
        <w:t>Cultura</w:t>
      </w:r>
    </w:p>
    <w:p>
      <w:pPr>
        <w:pStyle w:val="BodyText"/>
        <w:tabs>
          <w:tab w:val="clear" w:pos="720"/>
          <w:tab w:val="left" w:pos="5089" w:leader="none"/>
        </w:tabs>
        <w:spacing w:before="107" w:after="0"/>
        <w:ind w:left="4381"/>
        <w:rPr/>
      </w:pPr>
      <w:r>
        <w:rPr>
          <w:b/>
        </w:rPr>
        <w:t>e p.c.</w:t>
        <w:tab/>
      </w:r>
      <w:r>
        <w:rPr/>
        <w:t>Al</w:t>
      </w:r>
      <w:r>
        <w:rPr>
          <w:spacing w:val="-2"/>
        </w:rPr>
        <w:t xml:space="preserve"> </w:t>
      </w:r>
      <w:r>
        <w:rPr/>
        <w:t>Responsabile</w:t>
      </w:r>
      <w:r>
        <w:rPr>
          <w:spacing w:val="-2"/>
        </w:rPr>
        <w:t xml:space="preserve"> </w:t>
      </w:r>
      <w:r>
        <w:rPr/>
        <w:t>della</w:t>
      </w:r>
      <w:r>
        <w:rPr>
          <w:spacing w:val="-4"/>
        </w:rPr>
        <w:t xml:space="preserve"> </w:t>
      </w:r>
      <w:r>
        <w:rPr/>
        <w:t>prevenzione</w:t>
      </w:r>
      <w:r>
        <w:rPr>
          <w:spacing w:val="-3"/>
        </w:rPr>
        <w:t xml:space="preserve"> </w:t>
      </w:r>
      <w:r>
        <w:rPr/>
        <w:t>della</w:t>
      </w:r>
      <w:r>
        <w:rPr>
          <w:spacing w:val="-2"/>
        </w:rPr>
        <w:t xml:space="preserve"> </w:t>
      </w:r>
      <w:r>
        <w:rPr/>
        <w:t>corruzione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before="10" w:after="0"/>
        <w:rPr>
          <w:sz w:val="23"/>
        </w:rPr>
      </w:pPr>
      <w:r>
        <w:rPr>
          <w:sz w:val="23"/>
        </w:rPr>
      </w:r>
    </w:p>
    <w:p>
      <w:pPr>
        <w:pStyle w:val="BodyText"/>
        <w:tabs>
          <w:tab w:val="clear" w:pos="720"/>
          <w:tab w:val="left" w:pos="4386" w:leader="none"/>
          <w:tab w:val="left" w:pos="7278" w:leader="none"/>
          <w:tab w:val="left" w:pos="9766" w:leader="none"/>
        </w:tabs>
        <w:spacing w:before="1" w:after="0"/>
        <w:ind w:left="132"/>
        <w:rPr/>
      </w:pPr>
      <w:r>
        <w:rPr/>
        <w:t>Il/La</w:t>
      </w:r>
      <w:r>
        <w:rPr>
          <w:spacing w:val="-3"/>
        </w:rPr>
        <w:t xml:space="preserve"> </w:t>
      </w:r>
      <w:r>
        <w:rPr/>
        <w:t>sottoscritto/a</w:t>
      </w:r>
      <w:r>
        <w:rPr>
          <w:u w:val="single"/>
        </w:rPr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residente</w:t>
      </w:r>
      <w:r>
        <w:rPr>
          <w:spacing w:val="-4"/>
        </w:rPr>
        <w:t xml:space="preserve"> </w:t>
      </w:r>
      <w:r>
        <w:rPr/>
        <w:t xml:space="preserve">a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3043" w:leader="none"/>
          <w:tab w:val="left" w:pos="9765" w:leader="none"/>
        </w:tabs>
        <w:spacing w:before="107" w:after="0"/>
        <w:ind w:left="132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/>
        <w:t>titolare</w:t>
      </w:r>
      <w:r>
        <w:rPr>
          <w:spacing w:val="-8"/>
        </w:rPr>
        <w:t xml:space="preserve"> </w:t>
      </w:r>
      <w:r>
        <w:rPr/>
        <w:t>della</w:t>
      </w:r>
      <w:r>
        <w:rPr>
          <w:spacing w:val="-8"/>
        </w:rPr>
        <w:t xml:space="preserve"> </w:t>
      </w:r>
      <w:r>
        <w:rPr/>
        <w:t xml:space="preserve">Società/Attività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3919" w:leader="none"/>
          <w:tab w:val="left" w:pos="5812" w:leader="none"/>
          <w:tab w:val="left" w:pos="8109" w:leader="none"/>
          <w:tab w:val="left" w:pos="9767" w:leader="none"/>
          <w:tab w:val="left" w:pos="9820" w:leader="none"/>
        </w:tabs>
        <w:spacing w:lineRule="auto" w:line="336" w:before="107" w:after="0"/>
        <w:ind w:left="132" w:right="103"/>
        <w:rPr/>
      </w:pPr>
      <w:r>
        <w:rPr/>
        <w:t>C.F.</w:t>
      </w:r>
      <w:r>
        <w:rPr>
          <w:u w:val="single"/>
        </w:rPr>
        <w:tab/>
      </w:r>
      <w:r>
        <w:rPr/>
        <w:t>P.IVA</w:t>
      </w:r>
      <w:r>
        <w:rPr>
          <w:u w:val="single"/>
        </w:rPr>
        <w:tab/>
        <w:tab/>
        <w:tab/>
        <w:tab/>
      </w:r>
      <w:r>
        <w:rPr/>
        <w:t xml:space="preserve"> Con</w:t>
      </w:r>
      <w:r>
        <w:rPr>
          <w:spacing w:val="-1"/>
        </w:rPr>
        <w:t xml:space="preserve"> </w:t>
      </w:r>
      <w:r>
        <w:rPr/>
        <w:t>Sede</w:t>
      </w:r>
      <w:r>
        <w:rPr>
          <w:spacing w:val="-1"/>
        </w:rPr>
        <w:t xml:space="preserve"> </w:t>
      </w:r>
      <w:r>
        <w:rPr/>
        <w:t>Legale in</w:t>
      </w:r>
      <w:r>
        <w:rPr>
          <w:spacing w:val="-1"/>
        </w:rPr>
        <w:t xml:space="preserve"> </w:t>
      </w:r>
      <w:r>
        <w:rPr/>
        <w:t>via</w:t>
      </w:r>
      <w:r>
        <w:rPr>
          <w:u w:val="single"/>
        </w:rPr>
        <w:tab/>
        <w:tab/>
      </w:r>
      <w:r>
        <w:rPr/>
        <w:t>Città</w:t>
      </w:r>
      <w:r>
        <w:rPr>
          <w:u w:val="single"/>
        </w:rPr>
        <w:tab/>
      </w:r>
      <w:r>
        <w:rPr/>
        <w:t>PV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before="6" w:after="0"/>
        <w:rPr>
          <w:sz w:val="23"/>
        </w:rPr>
      </w:pPr>
      <w:r>
        <w:rPr>
          <w:sz w:val="23"/>
        </w:rPr>
      </w:r>
    </w:p>
    <w:p>
      <w:pPr>
        <w:pStyle w:val="BodyText"/>
        <w:spacing w:lineRule="auto" w:line="336" w:before="91" w:after="0"/>
        <w:ind w:left="132" w:right="749"/>
        <w:jc w:val="both"/>
        <w:rPr/>
      </w:pPr>
      <w:r>
        <w:rPr/>
        <w:t>Consapevole delle sanzioni penali, nel caso di dichiarazioni non veritiere e falsità negli atti, richiamate</w:t>
      </w:r>
      <w:r>
        <w:rPr>
          <w:spacing w:val="-52"/>
        </w:rPr>
        <w:t xml:space="preserve"> </w:t>
      </w:r>
      <w:r>
        <w:rPr/>
        <w:t>dall’articolo</w:t>
      </w:r>
      <w:r>
        <w:rPr>
          <w:spacing w:val="-1"/>
        </w:rPr>
        <w:t xml:space="preserve"> </w:t>
      </w:r>
      <w:r>
        <w:rPr/>
        <w:t>76</w:t>
      </w:r>
      <w:r>
        <w:rPr>
          <w:spacing w:val="-3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D.P.R.</w:t>
      </w:r>
      <w:r>
        <w:rPr>
          <w:spacing w:val="-3"/>
        </w:rPr>
        <w:t xml:space="preserve"> </w:t>
      </w:r>
      <w:r>
        <w:rPr/>
        <w:t>n. 445 del</w:t>
      </w:r>
      <w:r>
        <w:rPr>
          <w:spacing w:val="1"/>
        </w:rPr>
        <w:t xml:space="preserve"> </w:t>
      </w:r>
      <w:r>
        <w:rPr/>
        <w:t>28/12/2000,</w:t>
      </w:r>
    </w:p>
    <w:p>
      <w:pPr>
        <w:pStyle w:val="Heading3"/>
        <w:spacing w:before="2" w:after="0"/>
        <w:ind w:left="2610"/>
        <w:jc w:val="both"/>
        <w:rPr/>
      </w:pPr>
      <w:r>
        <w:rPr/>
      </w:r>
    </w:p>
    <w:p>
      <w:pPr>
        <w:pStyle w:val="Heading3"/>
        <w:spacing w:before="2" w:after="0"/>
        <w:ind w:left="2610"/>
        <w:jc w:val="both"/>
        <w:rPr/>
      </w:pPr>
      <w:r>
        <w:rPr/>
        <w:t>dichiara,</w:t>
      </w:r>
      <w:r>
        <w:rPr>
          <w:spacing w:val="-3"/>
        </w:rPr>
        <w:t xml:space="preserve"> </w:t>
      </w:r>
      <w:r>
        <w:rPr/>
        <w:t>sotto</w:t>
      </w:r>
      <w:r>
        <w:rPr>
          <w:spacing w:val="-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propria</w:t>
      </w:r>
      <w:r>
        <w:rPr>
          <w:spacing w:val="-3"/>
        </w:rPr>
        <w:t xml:space="preserve"> </w:t>
      </w:r>
      <w:r>
        <w:rPr/>
        <w:t>personale</w:t>
      </w:r>
      <w:r>
        <w:rPr>
          <w:spacing w:val="-3"/>
        </w:rPr>
        <w:t xml:space="preserve"> </w:t>
      </w:r>
      <w:r>
        <w:rPr/>
        <w:t>responsabilità</w:t>
      </w:r>
    </w:p>
    <w:p>
      <w:pPr>
        <w:pStyle w:val="Normal"/>
        <w:spacing w:lineRule="auto" w:line="336" w:before="107" w:after="0"/>
        <w:ind w:left="132" w:right="152"/>
        <w:jc w:val="both"/>
        <w:rPr/>
      </w:pPr>
      <w:r>
        <w:rPr/>
      </w:r>
    </w:p>
    <w:p>
      <w:pPr>
        <w:pStyle w:val="Normal"/>
        <w:spacing w:lineRule="auto" w:line="336" w:before="107" w:after="0"/>
        <w:ind w:left="132" w:right="152"/>
        <w:jc w:val="both"/>
        <w:rPr/>
      </w:pPr>
      <w:r>
        <w:rPr/>
        <w:t>di non trovarsi nelle condizioni di cui al comma 16-ter dell’art. 53 del Dlgs. 165/2001 e s.m.i., il quale così</w:t>
      </w:r>
      <w:r>
        <w:rPr>
          <w:spacing w:val="1"/>
        </w:rPr>
        <w:t xml:space="preserve"> </w:t>
      </w:r>
      <w:r>
        <w:rPr/>
        <w:t xml:space="preserve">recita: ” </w:t>
      </w:r>
      <w:r>
        <w:rPr>
          <w:i/>
        </w:rPr>
        <w:t>I dipendenti che, negli ultimi tre anni di servizio, hanno esercitato poteri autoritativi o negoziali per</w:t>
      </w:r>
      <w:r>
        <w:rPr>
          <w:i/>
          <w:spacing w:val="1"/>
        </w:rPr>
        <w:t xml:space="preserve"> </w:t>
      </w:r>
      <w:r>
        <w:rPr>
          <w:i/>
        </w:rPr>
        <w:t>conto delle pubbliche amministrazioni di cui all’articolo 1, comma 2, non possono svolgere, nei tre anni</w:t>
      </w:r>
      <w:r>
        <w:rPr>
          <w:i/>
          <w:spacing w:val="1"/>
        </w:rPr>
        <w:t xml:space="preserve"> </w:t>
      </w:r>
      <w:r>
        <w:rPr>
          <w:i/>
        </w:rPr>
        <w:t>successivi alla cessazione del rapporto di pubblico impiego, attività lavorativa o professionale presso i</w:t>
      </w:r>
      <w:r>
        <w:rPr>
          <w:i/>
          <w:spacing w:val="1"/>
        </w:rPr>
        <w:t xml:space="preserve"> </w:t>
      </w:r>
      <w:r>
        <w:rPr>
          <w:i/>
        </w:rPr>
        <w:t>soggetti privati destinatari dell’attività della pubblica amministrazione svolta attraverso i medesimi poteri. I</w:t>
      </w:r>
      <w:r>
        <w:rPr>
          <w:i/>
          <w:spacing w:val="1"/>
        </w:rPr>
        <w:t xml:space="preserve"> </w:t>
      </w:r>
      <w:r>
        <w:rPr>
          <w:i/>
        </w:rPr>
        <w:t>contratti</w:t>
      </w:r>
      <w:r>
        <w:rPr>
          <w:i/>
          <w:spacing w:val="-2"/>
        </w:rPr>
        <w:t xml:space="preserve"> </w:t>
      </w:r>
      <w:r>
        <w:rPr>
          <w:i/>
        </w:rPr>
        <w:t>conclusi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gli</w:t>
      </w:r>
      <w:r>
        <w:rPr>
          <w:i/>
          <w:spacing w:val="-3"/>
        </w:rPr>
        <w:t xml:space="preserve"> </w:t>
      </w:r>
      <w:r>
        <w:rPr>
          <w:i/>
        </w:rPr>
        <w:t>incarichi conferiti in</w:t>
      </w:r>
      <w:r>
        <w:rPr>
          <w:i/>
          <w:spacing w:val="-1"/>
        </w:rPr>
        <w:t xml:space="preserve"> </w:t>
      </w:r>
      <w:r>
        <w:rPr>
          <w:i/>
        </w:rPr>
        <w:t>violazione</w:t>
      </w:r>
      <w:r>
        <w:rPr>
          <w:i/>
          <w:spacing w:val="-3"/>
        </w:rPr>
        <w:t xml:space="preserve"> </w:t>
      </w:r>
      <w:r>
        <w:rPr>
          <w:i/>
        </w:rPr>
        <w:t>di quanto</w:t>
      </w:r>
      <w:r>
        <w:rPr>
          <w:i/>
          <w:spacing w:val="-4"/>
        </w:rPr>
        <w:t xml:space="preserve"> </w:t>
      </w:r>
      <w:r>
        <w:rPr>
          <w:i/>
        </w:rPr>
        <w:t>previsto</w:t>
      </w:r>
      <w:r>
        <w:rPr>
          <w:i/>
          <w:spacing w:val="-4"/>
        </w:rPr>
        <w:t xml:space="preserve"> </w:t>
      </w:r>
      <w:r>
        <w:rPr>
          <w:i/>
        </w:rPr>
        <w:t>dal presente</w:t>
      </w:r>
      <w:r>
        <w:rPr>
          <w:i/>
          <w:spacing w:val="-3"/>
        </w:rPr>
        <w:t xml:space="preserve"> </w:t>
      </w:r>
      <w:r>
        <w:rPr>
          <w:i/>
        </w:rPr>
        <w:t>comma</w:t>
      </w:r>
      <w:r>
        <w:rPr>
          <w:i/>
          <w:spacing w:val="-4"/>
        </w:rPr>
        <w:t xml:space="preserve"> </w:t>
      </w:r>
      <w:r>
        <w:rPr>
          <w:i/>
        </w:rPr>
        <w:t>sono</w:t>
      </w:r>
      <w:r>
        <w:rPr>
          <w:i/>
          <w:spacing w:val="-1"/>
        </w:rPr>
        <w:t xml:space="preserve"> </w:t>
      </w:r>
      <w:r>
        <w:rPr>
          <w:i/>
        </w:rPr>
        <w:t>nulli</w:t>
      </w:r>
      <w:r>
        <w:rPr>
          <w:i/>
          <w:spacing w:val="-3"/>
        </w:rPr>
        <w:t xml:space="preserve"> </w:t>
      </w:r>
      <w:r>
        <w:rPr>
          <w:i/>
        </w:rPr>
        <w:t>ed</w:t>
      </w:r>
      <w:r>
        <w:rPr>
          <w:i/>
          <w:spacing w:val="-3"/>
        </w:rPr>
        <w:t xml:space="preserve"> </w:t>
      </w:r>
      <w:r>
        <w:rPr>
          <w:i/>
        </w:rPr>
        <w:t>è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fatto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divieto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soggetti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privati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che</w:t>
      </w:r>
      <w:r>
        <w:rPr>
          <w:i/>
          <w:spacing w:val="-14"/>
        </w:rPr>
        <w:t xml:space="preserve"> </w:t>
      </w:r>
      <w:r>
        <w:rPr>
          <w:i/>
        </w:rPr>
        <w:t>li</w:t>
      </w:r>
      <w:r>
        <w:rPr>
          <w:i/>
          <w:spacing w:val="-11"/>
        </w:rPr>
        <w:t xml:space="preserve"> </w:t>
      </w:r>
      <w:r>
        <w:rPr>
          <w:i/>
        </w:rPr>
        <w:t>hanno</w:t>
      </w:r>
      <w:r>
        <w:rPr>
          <w:i/>
          <w:spacing w:val="-12"/>
        </w:rPr>
        <w:t xml:space="preserve"> </w:t>
      </w:r>
      <w:r>
        <w:rPr>
          <w:i/>
        </w:rPr>
        <w:t>conclusi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15"/>
        </w:rPr>
        <w:t xml:space="preserve"> </w:t>
      </w:r>
      <w:r>
        <w:rPr>
          <w:i/>
        </w:rPr>
        <w:t>conferiti</w:t>
      </w:r>
      <w:r>
        <w:rPr>
          <w:i/>
          <w:spacing w:val="-14"/>
        </w:rPr>
        <w:t xml:space="preserve"> </w:t>
      </w:r>
      <w:r>
        <w:rPr>
          <w:i/>
        </w:rPr>
        <w:t>di</w:t>
      </w:r>
      <w:r>
        <w:rPr>
          <w:i/>
          <w:spacing w:val="-14"/>
        </w:rPr>
        <w:t xml:space="preserve"> </w:t>
      </w:r>
      <w:r>
        <w:rPr>
          <w:i/>
        </w:rPr>
        <w:t>contrattare</w:t>
      </w:r>
      <w:r>
        <w:rPr>
          <w:i/>
          <w:spacing w:val="-12"/>
        </w:rPr>
        <w:t xml:space="preserve"> </w:t>
      </w:r>
      <w:r>
        <w:rPr>
          <w:i/>
        </w:rPr>
        <w:t>con</w:t>
      </w:r>
      <w:r>
        <w:rPr>
          <w:i/>
          <w:spacing w:val="-15"/>
        </w:rPr>
        <w:t xml:space="preserve"> </w:t>
      </w:r>
      <w:r>
        <w:rPr>
          <w:i/>
        </w:rPr>
        <w:t>le</w:t>
      </w:r>
      <w:r>
        <w:rPr>
          <w:i/>
          <w:spacing w:val="-14"/>
        </w:rPr>
        <w:t xml:space="preserve"> </w:t>
      </w:r>
      <w:r>
        <w:rPr>
          <w:i/>
        </w:rPr>
        <w:t>pubbliche</w:t>
      </w:r>
      <w:r>
        <w:rPr>
          <w:i/>
          <w:spacing w:val="-12"/>
        </w:rPr>
        <w:t xml:space="preserve"> </w:t>
      </w:r>
      <w:r>
        <w:rPr>
          <w:i/>
        </w:rPr>
        <w:t>amministrazioni</w:t>
      </w:r>
      <w:r>
        <w:rPr>
          <w:i/>
          <w:spacing w:val="-53"/>
        </w:rPr>
        <w:t xml:space="preserve"> </w:t>
      </w:r>
      <w:r>
        <w:rPr>
          <w:i/>
        </w:rPr>
        <w:t>per i successivi tre anni con obbligo di restituzione dei compensi eventualmente percepiti e accertati ad essi</w:t>
      </w:r>
      <w:r>
        <w:rPr>
          <w:i/>
          <w:spacing w:val="1"/>
        </w:rPr>
        <w:t xml:space="preserve"> </w:t>
      </w:r>
      <w:r>
        <w:rPr>
          <w:i/>
        </w:rPr>
        <w:t>riferiti</w:t>
      </w:r>
      <w:r>
        <w:rPr/>
        <w:t>”.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26"/>
        </w:rPr>
      </w:pPr>
      <w:r>
        <w:rPr>
          <w:sz w:val="26"/>
        </w:rPr>
      </w:r>
    </w:p>
    <w:p>
      <w:pPr>
        <w:pStyle w:val="BodyText"/>
        <w:spacing w:before="91" w:after="0"/>
        <w:ind w:right="833"/>
        <w:jc w:val="right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BodyText"/>
        <w:spacing w:lineRule="exact" w:line="20"/>
        <w:ind w:left="127"/>
        <w:rPr>
          <w:sz w:val="2"/>
        </w:rPr>
      </w:pPr>
      <w:r>
        <w:rPr>
          <w:sz w:val="2"/>
        </w:rPr>
        <mc:AlternateContent>
          <mc:Choice Requires="wps">
            <w:drawing>
              <wp:anchor behindDoc="0" distT="0" distB="0" distL="0" distR="635" simplePos="0" locked="0" layoutInCell="0" allowOverlap="1" relativeHeight="37">
                <wp:simplePos x="0" y="0"/>
                <wp:positionH relativeFrom="page">
                  <wp:posOffset>5666105</wp:posOffset>
                </wp:positionH>
                <wp:positionV relativeFrom="paragraph">
                  <wp:posOffset>213360</wp:posOffset>
                </wp:positionV>
                <wp:extent cx="909955" cy="635"/>
                <wp:effectExtent l="3175" t="3175" r="3175" b="3175"/>
                <wp:wrapTopAndBottom/>
                <wp:docPr id="56" name="Freeform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8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15pt,16.8pt" to="517.75pt,16.8pt" ID="Freeform 13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spacing w:before="93" w:after="0"/>
        <w:ind w:left="132"/>
        <w:rPr>
          <w:sz w:val="18"/>
        </w:rPr>
      </w:pPr>
      <w:r>
        <w:rPr>
          <w:sz w:val="18"/>
        </w:rPr>
        <w:t>Informativa</w:t>
      </w:r>
      <w:r>
        <w:rPr>
          <w:spacing w:val="-2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sensi</w:t>
      </w:r>
      <w:r>
        <w:rPr>
          <w:spacing w:val="-4"/>
          <w:sz w:val="18"/>
        </w:rPr>
        <w:t xml:space="preserve"> </w:t>
      </w:r>
      <w:r>
        <w:rPr>
          <w:sz w:val="18"/>
        </w:rPr>
        <w:t>dell’art.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D.Lgs.</w:t>
      </w:r>
      <w:r>
        <w:rPr>
          <w:spacing w:val="-2"/>
          <w:sz w:val="18"/>
        </w:rPr>
        <w:t xml:space="preserve"> </w:t>
      </w: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196/2003:</w:t>
      </w:r>
    </w:p>
    <w:p>
      <w:pPr>
        <w:sectPr>
          <w:headerReference w:type="default" r:id="rId51"/>
          <w:headerReference w:type="first" r:id="rId52"/>
          <w:footerReference w:type="default" r:id="rId53"/>
          <w:footerReference w:type="first" r:id="rId54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12288"/>
        </w:sectPr>
        <w:pStyle w:val="Normal"/>
        <w:spacing w:lineRule="auto" w:line="324" w:before="73" w:after="0"/>
        <w:ind w:left="132" w:right="119"/>
        <w:rPr>
          <w:sz w:val="18"/>
        </w:rPr>
      </w:pPr>
      <w:r>
        <w:rPr>
          <w:sz w:val="18"/>
        </w:rPr>
        <w:t>I</w:t>
      </w:r>
      <w:r>
        <w:rPr>
          <w:spacing w:val="6"/>
          <w:sz w:val="18"/>
        </w:rPr>
        <w:t xml:space="preserve"> </w:t>
      </w:r>
      <w:r>
        <w:rPr>
          <w:sz w:val="18"/>
        </w:rPr>
        <w:t>dati</w:t>
      </w:r>
      <w:r>
        <w:rPr>
          <w:spacing w:val="7"/>
          <w:sz w:val="18"/>
        </w:rPr>
        <w:t xml:space="preserve"> </w:t>
      </w:r>
      <w:r>
        <w:rPr>
          <w:sz w:val="18"/>
        </w:rPr>
        <w:t>sopra</w:t>
      </w:r>
      <w:r>
        <w:rPr>
          <w:spacing w:val="5"/>
          <w:sz w:val="18"/>
        </w:rPr>
        <w:t xml:space="preserve"> </w:t>
      </w:r>
      <w:r>
        <w:rPr>
          <w:sz w:val="18"/>
        </w:rPr>
        <w:t>riportati</w:t>
      </w:r>
      <w:r>
        <w:rPr>
          <w:spacing w:val="7"/>
          <w:sz w:val="18"/>
        </w:rPr>
        <w:t xml:space="preserve"> </w:t>
      </w:r>
      <w:r>
        <w:rPr>
          <w:sz w:val="18"/>
        </w:rPr>
        <w:t>sono</w:t>
      </w:r>
      <w:r>
        <w:rPr>
          <w:spacing w:val="7"/>
          <w:sz w:val="18"/>
        </w:rPr>
        <w:t xml:space="preserve"> </w:t>
      </w:r>
      <w:r>
        <w:rPr>
          <w:sz w:val="18"/>
        </w:rPr>
        <w:t>prescritti</w:t>
      </w:r>
      <w:r>
        <w:rPr>
          <w:spacing w:val="7"/>
          <w:sz w:val="18"/>
        </w:rPr>
        <w:t xml:space="preserve"> </w:t>
      </w:r>
      <w:r>
        <w:rPr>
          <w:sz w:val="18"/>
        </w:rPr>
        <w:t>dalle</w:t>
      </w:r>
      <w:r>
        <w:rPr>
          <w:spacing w:val="5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6"/>
          <w:sz w:val="18"/>
        </w:rPr>
        <w:t xml:space="preserve"> </w:t>
      </w:r>
      <w:r>
        <w:rPr>
          <w:sz w:val="18"/>
        </w:rPr>
        <w:t>vigenti</w:t>
      </w:r>
      <w:r>
        <w:rPr>
          <w:spacing w:val="8"/>
          <w:sz w:val="18"/>
        </w:rPr>
        <w:t xml:space="preserve"> </w:t>
      </w:r>
      <w:r>
        <w:rPr>
          <w:sz w:val="18"/>
        </w:rPr>
        <w:t>ai</w:t>
      </w:r>
      <w:r>
        <w:rPr>
          <w:spacing w:val="6"/>
          <w:sz w:val="18"/>
        </w:rPr>
        <w:t xml:space="preserve"> </w:t>
      </w:r>
      <w:r>
        <w:rPr>
          <w:sz w:val="18"/>
        </w:rPr>
        <w:t>fini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6"/>
          <w:sz w:val="18"/>
        </w:rPr>
        <w:t xml:space="preserve"> </w:t>
      </w:r>
      <w:r>
        <w:rPr>
          <w:sz w:val="18"/>
        </w:rPr>
        <w:t>procedimento</w:t>
      </w:r>
      <w:r>
        <w:rPr>
          <w:spacing w:val="7"/>
          <w:sz w:val="18"/>
        </w:rPr>
        <w:t xml:space="preserve"> </w:t>
      </w:r>
      <w:r>
        <w:rPr>
          <w:sz w:val="18"/>
        </w:rPr>
        <w:t>per</w:t>
      </w:r>
      <w:r>
        <w:rPr>
          <w:spacing w:val="6"/>
          <w:sz w:val="18"/>
        </w:rPr>
        <w:t xml:space="preserve"> </w:t>
      </w:r>
      <w:r>
        <w:rPr>
          <w:sz w:val="18"/>
        </w:rPr>
        <w:t>il</w:t>
      </w:r>
      <w:r>
        <w:rPr>
          <w:spacing w:val="4"/>
          <w:sz w:val="18"/>
        </w:rPr>
        <w:t xml:space="preserve"> </w:t>
      </w:r>
      <w:r>
        <w:rPr>
          <w:sz w:val="18"/>
        </w:rPr>
        <w:t>quale</w:t>
      </w:r>
      <w:r>
        <w:rPr>
          <w:spacing w:val="6"/>
          <w:sz w:val="18"/>
        </w:rPr>
        <w:t xml:space="preserve"> </w:t>
      </w:r>
      <w:r>
        <w:rPr>
          <w:sz w:val="18"/>
        </w:rPr>
        <w:t>sono</w:t>
      </w:r>
      <w:r>
        <w:rPr>
          <w:spacing w:val="8"/>
          <w:sz w:val="18"/>
        </w:rPr>
        <w:t xml:space="preserve"> </w:t>
      </w:r>
      <w:r>
        <w:rPr>
          <w:sz w:val="18"/>
        </w:rPr>
        <w:t>richiesti</w:t>
      </w:r>
      <w:r>
        <w:rPr>
          <w:spacing w:val="7"/>
          <w:sz w:val="18"/>
        </w:rPr>
        <w:t xml:space="preserve"> </w:t>
      </w:r>
      <w:r>
        <w:rPr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z w:val="18"/>
        </w:rPr>
        <w:t>verranno</w:t>
      </w:r>
      <w:r>
        <w:rPr>
          <w:spacing w:val="7"/>
          <w:sz w:val="18"/>
        </w:rPr>
        <w:t xml:space="preserve"> </w:t>
      </w:r>
      <w:r>
        <w:rPr>
          <w:sz w:val="18"/>
        </w:rPr>
        <w:t>utilizzati</w:t>
      </w:r>
      <w:r>
        <w:rPr>
          <w:spacing w:val="-42"/>
          <w:sz w:val="18"/>
        </w:rPr>
        <w:t xml:space="preserve"> </w:t>
      </w:r>
      <w:r>
        <w:rPr>
          <w:sz w:val="18"/>
        </w:rPr>
        <w:t>esclusivamente</w:t>
      </w:r>
      <w:r>
        <w:rPr>
          <w:spacing w:val="-1"/>
          <w:sz w:val="18"/>
        </w:rPr>
        <w:t xml:space="preserve"> </w:t>
      </w:r>
      <w:r>
        <w:rPr>
          <w:sz w:val="18"/>
        </w:rPr>
        <w:t>per tale</w:t>
      </w:r>
      <w:r>
        <w:rPr>
          <w:spacing w:val="-1"/>
          <w:sz w:val="18"/>
        </w:rPr>
        <w:t xml:space="preserve"> </w:t>
      </w:r>
      <w:r>
        <w:rPr>
          <w:sz w:val="18"/>
        </w:rPr>
        <w:t>scopo.</w:t>
      </w:r>
    </w:p>
    <w:p>
      <w:pPr>
        <w:pStyle w:val="Heading3"/>
        <w:spacing w:before="67" w:after="0"/>
        <w:ind w:left="1710" w:right="1789"/>
        <w:jc w:val="center"/>
        <w:rPr/>
      </w:pPr>
      <w:r>
        <w:rPr/>
        <w:t>DICHIARAZIONE</w:t>
      </w:r>
      <w:r>
        <w:rPr>
          <w:spacing w:val="-10"/>
        </w:rPr>
        <w:t xml:space="preserve"> </w:t>
      </w:r>
      <w:r>
        <w:rPr/>
        <w:t>SOSTITUTIVA</w:t>
      </w:r>
      <w:r>
        <w:rPr>
          <w:spacing w:val="-7"/>
        </w:rPr>
        <w:t xml:space="preserve"> </w:t>
      </w:r>
      <w:r>
        <w:rPr/>
        <w:t>DELL’ATTO</w:t>
      </w:r>
      <w:r>
        <w:rPr>
          <w:spacing w:val="-10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NOTORIETÀ</w:t>
      </w:r>
    </w:p>
    <w:p>
      <w:pPr>
        <w:pStyle w:val="Normal"/>
        <w:spacing w:before="66" w:after="0"/>
        <w:ind w:left="1705" w:right="1789"/>
        <w:jc w:val="center"/>
        <w:rPr>
          <w:b/>
          <w:sz w:val="20"/>
        </w:rPr>
      </w:pP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47 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D.P.R.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28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dicembre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445)</w:t>
      </w:r>
    </w:p>
    <w:p>
      <w:pPr>
        <w:pStyle w:val="BodyText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6750" w:leader="none"/>
        </w:tabs>
        <w:spacing w:before="134" w:after="0"/>
        <w:ind w:left="113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   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</w:rPr>
        <w:t>sottoscritt</w:t>
      </w:r>
      <w:r>
        <w:rPr>
          <w:sz w:val="20"/>
          <w:u w:val="single"/>
        </w:rPr>
        <w:t xml:space="preserve">   </w:t>
      </w:r>
      <w:r>
        <w:rPr>
          <w:spacing w:val="40"/>
          <w:sz w:val="20"/>
          <w:u w:val="single"/>
        </w:rPr>
        <w:t xml:space="preserve"> </w:t>
      </w:r>
      <w:r>
        <w:rPr>
          <w:sz w:val="20"/>
        </w:rPr>
        <w:t>(cognome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nome)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nato/a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(luogo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Stato</w:t>
      </w:r>
      <w:r>
        <w:rPr>
          <w:spacing w:val="-2"/>
          <w:sz w:val="20"/>
        </w:rPr>
        <w:t xml:space="preserve"> </w:t>
      </w:r>
      <w:r>
        <w:rPr>
          <w:sz w:val="20"/>
        </w:rPr>
        <w:t>estero)</w:t>
      </w:r>
    </w:p>
    <w:p>
      <w:pPr>
        <w:pStyle w:val="Normal"/>
        <w:tabs>
          <w:tab w:val="clear" w:pos="720"/>
          <w:tab w:val="left" w:pos="2057" w:leader="none"/>
          <w:tab w:val="left" w:pos="4918" w:leader="none"/>
          <w:tab w:val="left" w:pos="5170" w:leader="none"/>
          <w:tab w:val="left" w:pos="6066" w:leader="none"/>
          <w:tab w:val="left" w:pos="8615" w:leader="none"/>
          <w:tab w:val="left" w:pos="9067" w:leader="none"/>
          <w:tab w:val="left" w:pos="9695" w:leader="none"/>
        </w:tabs>
        <w:spacing w:lineRule="auto" w:line="331" w:before="92" w:after="0"/>
        <w:ind w:left="113" w:right="219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(prov.</w:t>
      </w:r>
      <w:r>
        <w:rPr>
          <w:sz w:val="20"/>
          <w:u w:val="single"/>
        </w:rPr>
        <w:t xml:space="preserve">       </w:t>
      </w:r>
      <w:r>
        <w:rPr>
          <w:spacing w:val="43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z w:val="20"/>
          <w:u w:val="single"/>
        </w:rPr>
        <w:tab/>
        <w:tab/>
      </w:r>
      <w:r>
        <w:rPr>
          <w:sz w:val="20"/>
        </w:rPr>
        <w:t>, residente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(prov.</w:t>
      </w:r>
      <w:r>
        <w:rPr>
          <w:sz w:val="20"/>
          <w:u w:val="single"/>
        </w:rPr>
        <w:t xml:space="preserve">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  <w:tab/>
        <w:tab/>
        <w:tab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codice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ab/>
        <w:tab/>
      </w:r>
      <w:r>
        <w:rPr>
          <w:sz w:val="20"/>
        </w:rPr>
        <w:t xml:space="preserve"> Nella</w:t>
      </w:r>
      <w:r>
        <w:rPr>
          <w:spacing w:val="-4"/>
          <w:sz w:val="20"/>
        </w:rPr>
        <w:t xml:space="preserve"> </w:t>
      </w:r>
      <w:r>
        <w:rPr>
          <w:sz w:val="20"/>
        </w:rPr>
        <w:t>qualità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7"/>
          <w:sz w:val="20"/>
        </w:rPr>
        <w:t xml:space="preserve"> </w:t>
      </w:r>
      <w:r>
        <w:rPr>
          <w:sz w:val="20"/>
        </w:rPr>
        <w:t>legale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ab/>
        <w:tab/>
        <w:tab/>
      </w:r>
      <w:r>
        <w:rPr>
          <w:w w:val="34"/>
          <w:sz w:val="20"/>
          <w:u w:val="single"/>
        </w:rPr>
        <w:t xml:space="preserve"> </w:t>
      </w:r>
      <w:r>
        <w:rPr>
          <w:sz w:val="20"/>
        </w:rPr>
        <w:t xml:space="preserve"> Con</w:t>
      </w:r>
      <w:r>
        <w:rPr>
          <w:spacing w:val="-1"/>
          <w:sz w:val="20"/>
        </w:rPr>
        <w:t xml:space="preserve"> </w:t>
      </w:r>
      <w:r>
        <w:rPr>
          <w:sz w:val="20"/>
        </w:rPr>
        <w:t>sede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  <w:tab/>
      </w:r>
      <w:r>
        <w:rPr>
          <w:sz w:val="20"/>
        </w:rPr>
        <w:t>(prov.</w:t>
      </w:r>
      <w:r>
        <w:rPr>
          <w:sz w:val="20"/>
          <w:u w:val="single"/>
        </w:rPr>
        <w:t xml:space="preserve">    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in Via</w:t>
      </w:r>
      <w:r>
        <w:rPr>
          <w:spacing w:val="1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  <w:tab/>
      </w:r>
      <w:r>
        <w:rPr>
          <w:sz w:val="20"/>
        </w:rPr>
        <w:t>n.</w:t>
      </w:r>
    </w:p>
    <w:p>
      <w:pPr>
        <w:pStyle w:val="Normal"/>
        <w:tabs>
          <w:tab w:val="clear" w:pos="720"/>
          <w:tab w:val="left" w:pos="4232" w:leader="none"/>
          <w:tab w:val="left" w:pos="9747" w:leader="none"/>
        </w:tabs>
        <w:spacing w:lineRule="auto" w:line="348"/>
        <w:ind w:left="113" w:right="190"/>
        <w:jc w:val="both"/>
        <w:rPr>
          <w:sz w:val="20"/>
        </w:rPr>
      </w:pPr>
      <w:r>
        <w:rPr>
          <w:sz w:val="20"/>
        </w:rPr>
        <w:t>Partita</w:t>
      </w:r>
      <w:r>
        <w:rPr>
          <w:spacing w:val="-3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  <w:u w:val="single"/>
        </w:rPr>
        <w:tab/>
      </w:r>
      <w:r>
        <w:rPr>
          <w:sz w:val="20"/>
        </w:rPr>
        <w:t>codice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consapevole delle sanzioni penali richiamate dall’articolo 76 del D.P.R. 28 dicembre 2000 n. 445 per le ipotesi di falsità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atti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dichiarazioni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mendaci,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conoscenza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fatto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saranno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effettuati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controlli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anche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campione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sulla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veridicità</w:t>
      </w:r>
    </w:p>
    <w:p>
      <w:pPr>
        <w:pStyle w:val="Normal"/>
        <w:spacing w:lineRule="exact" w:line="212"/>
        <w:ind w:left="113"/>
        <w:jc w:val="both"/>
        <w:rPr>
          <w:sz w:val="20"/>
        </w:rPr>
      </w:pPr>
      <w:r>
        <w:rPr>
          <w:sz w:val="20"/>
        </w:rPr>
        <w:t>delle</w:t>
      </w:r>
      <w:r>
        <w:rPr>
          <w:spacing w:val="-1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"/>
          <w:sz w:val="20"/>
        </w:rPr>
        <w:t xml:space="preserve"> </w:t>
      </w:r>
      <w:r>
        <w:rPr>
          <w:sz w:val="20"/>
        </w:rPr>
        <w:t>rese;</w:t>
      </w:r>
    </w:p>
    <w:p>
      <w:pPr>
        <w:pStyle w:val="Normal"/>
        <w:spacing w:lineRule="auto" w:line="336" w:before="90" w:after="0"/>
        <w:ind w:left="113" w:right="210"/>
        <w:jc w:val="both"/>
        <w:rPr>
          <w:sz w:val="20"/>
        </w:rPr>
      </w:pPr>
      <w:r>
        <w:rPr>
          <w:sz w:val="20"/>
        </w:rPr>
        <w:t>agli effetti dell’applicazione del programma 100 della Relazione Previsionale e Programmatica 2009/2011 di cui alla</w:t>
      </w:r>
      <w:r>
        <w:rPr>
          <w:spacing w:val="1"/>
          <w:sz w:val="20"/>
        </w:rPr>
        <w:t xml:space="preserve"> </w:t>
      </w:r>
      <w:r>
        <w:rPr>
          <w:sz w:val="20"/>
        </w:rPr>
        <w:t>deliberazione</w:t>
      </w:r>
      <w:r>
        <w:rPr>
          <w:spacing w:val="-2"/>
          <w:sz w:val="20"/>
        </w:rPr>
        <w:t xml:space="preserve"> </w:t>
      </w:r>
      <w:r>
        <w:rPr>
          <w:sz w:val="20"/>
        </w:rPr>
        <w:t>consiliare n.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del 6</w:t>
      </w:r>
      <w:r>
        <w:rPr>
          <w:spacing w:val="1"/>
          <w:sz w:val="20"/>
        </w:rPr>
        <w:t xml:space="preserve"> </w:t>
      </w:r>
      <w:r>
        <w:rPr>
          <w:sz w:val="20"/>
        </w:rPr>
        <w:t>maggio</w:t>
      </w:r>
      <w:r>
        <w:rPr>
          <w:spacing w:val="-1"/>
          <w:sz w:val="20"/>
        </w:rPr>
        <w:t xml:space="preserve"> </w:t>
      </w:r>
      <w:r>
        <w:rPr>
          <w:sz w:val="20"/>
        </w:rPr>
        <w:t>2009;</w:t>
      </w:r>
    </w:p>
    <w:p>
      <w:pPr>
        <w:pStyle w:val="Normal"/>
        <w:spacing w:lineRule="auto" w:line="336" w:before="90" w:after="0"/>
        <w:ind w:left="113" w:right="21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before="28" w:after="0"/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>
      <w:pPr>
        <w:pStyle w:val="Normal"/>
        <w:spacing w:before="28" w:after="0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tabs>
          <w:tab w:val="clear" w:pos="720"/>
          <w:tab w:val="left" w:pos="5641" w:leader="none"/>
        </w:tabs>
        <w:spacing w:lineRule="auto" w:line="331" w:before="99" w:after="0"/>
        <w:ind w:left="113" w:right="186"/>
        <w:jc w:val="both"/>
        <w:rPr>
          <w:sz w:val="20"/>
        </w:rPr>
      </w:pPr>
      <w:r>
        <w:rPr>
          <w:sz w:val="20"/>
        </w:rPr>
        <w:t>In relazione ai tributi comunali (Programma 100) riferiti ad immobili insistenti sul territorio del Comune di Napoli, a</w:t>
      </w:r>
      <w:r>
        <w:rPr>
          <w:spacing w:val="1"/>
          <w:sz w:val="20"/>
        </w:rPr>
        <w:t xml:space="preserve"> </w:t>
      </w:r>
      <w:r>
        <w:rPr>
          <w:sz w:val="20"/>
        </w:rPr>
        <w:t>qualsiasi</w:t>
      </w:r>
      <w:r>
        <w:rPr>
          <w:spacing w:val="-4"/>
          <w:sz w:val="20"/>
        </w:rPr>
        <w:t xml:space="preserve"> </w:t>
      </w:r>
      <w:r>
        <w:rPr>
          <w:sz w:val="20"/>
        </w:rPr>
        <w:t>titolo</w:t>
      </w:r>
      <w:r>
        <w:rPr>
          <w:spacing w:val="1"/>
          <w:sz w:val="20"/>
        </w:rPr>
        <w:t xml:space="preserve"> </w:t>
      </w:r>
      <w:r>
        <w:rPr>
          <w:sz w:val="20"/>
        </w:rPr>
        <w:t>detenuti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biennio</w:t>
      </w:r>
      <w:bookmarkStart w:id="2" w:name="_Hlk213853896"/>
      <w:r>
        <w:rPr>
          <w:b/>
          <w:sz w:val="20"/>
          <w:u w:val="single"/>
        </w:rPr>
        <w:tab/>
      </w:r>
      <w:bookmarkEnd w:id="2"/>
      <w:r>
        <w:rPr>
          <w:b/>
          <w:sz w:val="20"/>
        </w:rPr>
        <w:t>precedente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all’attuale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annualità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18"/>
        </w:rPr>
        <w:t>barrare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caselle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>corrispondenti</w:t>
      </w:r>
      <w:r>
        <w:rPr>
          <w:sz w:val="20"/>
        </w:rPr>
        <w:t>)</w:t>
      </w:r>
    </w:p>
    <w:p>
      <w:pPr>
        <w:pStyle w:val="Normal"/>
        <w:tabs>
          <w:tab w:val="clear" w:pos="720"/>
          <w:tab w:val="left" w:pos="3653" w:leader="none"/>
          <w:tab w:val="left" w:pos="4360" w:leader="none"/>
        </w:tabs>
        <w:spacing w:before="30" w:after="0"/>
        <w:ind w:left="1530"/>
        <w:rPr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58" name="Immagin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magine22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</w:t>
      </w:r>
      <w:r>
        <w:rPr>
          <w:spacing w:val="-1"/>
          <w:sz w:val="20"/>
        </w:rPr>
        <w:t xml:space="preserve"> </w:t>
      </w:r>
      <w:r>
        <w:rPr>
          <w:sz w:val="20"/>
        </w:rPr>
        <w:t>sottoscrittore</w:t>
        <w:tab/>
      </w:r>
      <w:r>
        <w:rPr>
          <w:w w:val="90"/>
          <w:sz w:val="20"/>
        </w:rPr>
        <w:t>-</w:t>
        <w:tab/>
      </w:r>
      <w:r>
        <w:rPr/>
        <w:drawing>
          <wp:inline distT="0" distB="0" distL="0" distR="0">
            <wp:extent cx="84455" cy="102870"/>
            <wp:effectExtent l="0" t="0" r="0" b="0"/>
            <wp:docPr id="59" name="Immagin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magine23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dalla</w:t>
      </w:r>
      <w:r>
        <w:rPr>
          <w:spacing w:val="-7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rappresentata</w:t>
      </w:r>
      <w:r>
        <w:rPr>
          <w:spacing w:val="-4"/>
          <w:sz w:val="20"/>
        </w:rPr>
        <w:t xml:space="preserve"> </w:t>
      </w:r>
      <w:r>
        <w:rPr>
          <w:sz w:val="20"/>
        </w:rPr>
        <w:t>dal</w:t>
      </w:r>
      <w:r>
        <w:rPr>
          <w:spacing w:val="-5"/>
          <w:sz w:val="20"/>
        </w:rPr>
        <w:t xml:space="preserve"> </w:t>
      </w:r>
      <w:r>
        <w:rPr>
          <w:sz w:val="20"/>
        </w:rPr>
        <w:t>sottoscrittore</w:t>
      </w:r>
    </w:p>
    <w:p>
      <w:pPr>
        <w:pStyle w:val="Normal"/>
        <w:spacing w:lineRule="auto" w:line="290" w:before="127" w:after="0"/>
        <w:ind w:hanging="1" w:left="113" w:right="39"/>
        <w:rPr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60" name="Immagin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24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adempiente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agli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obblighi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tributari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(iscrizione</w:t>
      </w:r>
      <w:r>
        <w:rPr>
          <w:spacing w:val="4"/>
          <w:sz w:val="20"/>
        </w:rPr>
        <w:t xml:space="preserve"> </w:t>
      </w:r>
      <w:r>
        <w:rPr>
          <w:sz w:val="20"/>
        </w:rPr>
        <w:t>nell’Anagrafe</w:t>
      </w:r>
      <w:r>
        <w:rPr>
          <w:spacing w:val="2"/>
          <w:sz w:val="20"/>
        </w:rPr>
        <w:t xml:space="preserve"> </w:t>
      </w:r>
      <w:r>
        <w:rPr>
          <w:sz w:val="20"/>
        </w:rPr>
        <w:t>Tributaria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Comune</w:t>
      </w:r>
      <w:r>
        <w:rPr>
          <w:spacing w:val="4"/>
          <w:sz w:val="20"/>
        </w:rPr>
        <w:t xml:space="preserve"> </w:t>
      </w:r>
      <w:r>
        <w:rPr>
          <w:sz w:val="20"/>
        </w:rPr>
        <w:t>di Napoli,</w:t>
      </w:r>
      <w:r>
        <w:rPr>
          <w:spacing w:val="1"/>
          <w:sz w:val="20"/>
        </w:rPr>
        <w:t xml:space="preserve"> </w:t>
      </w:r>
      <w:r>
        <w:rPr>
          <w:sz w:val="20"/>
        </w:rPr>
        <w:t>pagamento</w:t>
      </w:r>
      <w:r>
        <w:rPr>
          <w:spacing w:val="-47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dovuto</w:t>
      </w:r>
      <w:r>
        <w:rPr>
          <w:spacing w:val="1"/>
          <w:sz w:val="20"/>
        </w:rPr>
        <w:t xml:space="preserve"> </w:t>
      </w:r>
      <w:r>
        <w:rPr>
          <w:sz w:val="20"/>
        </w:rPr>
        <w:t>derivante dalla</w:t>
      </w:r>
      <w:r>
        <w:rPr>
          <w:spacing w:val="-4"/>
          <w:sz w:val="20"/>
        </w:rPr>
        <w:t xml:space="preserve"> </w:t>
      </w:r>
      <w:r>
        <w:rPr>
          <w:sz w:val="20"/>
        </w:rPr>
        <w:t>notifica di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spacing w:val="-1"/>
          <w:sz w:val="20"/>
        </w:rPr>
        <w:t xml:space="preserve"> </w:t>
      </w:r>
      <w:r>
        <w:rPr>
          <w:sz w:val="20"/>
        </w:rPr>
        <w:t>cartelle di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2"/>
          <w:sz w:val="20"/>
        </w:rPr>
        <w:t xml:space="preserve"> </w:t>
      </w:r>
      <w:r>
        <w:rPr>
          <w:sz w:val="20"/>
        </w:rPr>
        <w:t>e/o</w:t>
      </w:r>
      <w:r>
        <w:rPr>
          <w:spacing w:val="-1"/>
          <w:sz w:val="20"/>
        </w:rPr>
        <w:t xml:space="preserve"> </w:t>
      </w:r>
      <w:r>
        <w:rPr>
          <w:sz w:val="20"/>
        </w:rPr>
        <w:t>avvisi di</w:t>
      </w:r>
      <w:r>
        <w:rPr>
          <w:spacing w:val="-5"/>
          <w:sz w:val="20"/>
        </w:rPr>
        <w:t xml:space="preserve"> </w:t>
      </w:r>
      <w:r>
        <w:rPr>
          <w:sz w:val="20"/>
        </w:rPr>
        <w:t>pagamento)</w:t>
      </w:r>
    </w:p>
    <w:p>
      <w:pPr>
        <w:pStyle w:val="Normal"/>
        <w:spacing w:before="65" w:after="0"/>
        <w:ind w:left="4655"/>
        <w:rPr>
          <w:sz w:val="20"/>
        </w:rPr>
      </w:pPr>
      <w:r>
        <w:rPr>
          <w:sz w:val="20"/>
        </w:rPr>
      </w:r>
    </w:p>
    <w:p>
      <w:pPr>
        <w:pStyle w:val="Normal"/>
        <w:spacing w:before="65" w:after="0"/>
        <w:ind w:left="4655"/>
        <w:rPr>
          <w:sz w:val="20"/>
        </w:rPr>
      </w:pPr>
      <w:r>
        <w:rPr>
          <w:sz w:val="20"/>
        </w:rPr>
        <w:t>ovvero</w:t>
      </w:r>
    </w:p>
    <w:p>
      <w:pPr>
        <w:pStyle w:val="ListParagraph"/>
        <w:numPr>
          <w:ilvl w:val="0"/>
          <w:numId w:val="5"/>
        </w:numPr>
        <w:spacing w:before="68" w:after="0"/>
        <w:rPr>
          <w:b/>
          <w:sz w:val="20"/>
        </w:rPr>
      </w:pPr>
      <w:r>
        <w:rPr>
          <w:b/>
          <w:sz w:val="20"/>
        </w:rPr>
        <w:t>di non essere adempiente agli obblighi tributari e precisamente</w:t>
      </w:r>
    </w:p>
    <w:p>
      <w:pPr>
        <w:pStyle w:val="ListParagraph"/>
        <w:numPr>
          <w:ilvl w:val="0"/>
          <w:numId w:val="5"/>
        </w:numPr>
        <w:spacing w:before="68" w:after="0"/>
        <w:rPr>
          <w:b/>
          <w:sz w:val="20"/>
        </w:rPr>
      </w:pPr>
      <w:r>
        <w:rPr>
          <w:b/>
          <w:sz w:val="20"/>
        </w:rPr>
        <w:t>di non essere iscritto nell’Anagrafe Tributaria del comune di Napoli per i seguenti tributi</w:t>
      </w:r>
      <w:r>
        <w:rPr>
          <w:sz w:val="20"/>
        </w:rPr>
        <w:t xml:space="preserve"> </w:t>
      </w:r>
      <w:r>
        <w:rPr>
          <w:bCs/>
          <w:sz w:val="20"/>
        </w:rPr>
        <w:t>_____________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333" w:leader="none"/>
          <w:tab w:val="left" w:pos="9433" w:leader="none"/>
        </w:tabs>
        <w:spacing w:lineRule="auto" w:line="290" w:before="49" w:after="0"/>
        <w:ind w:hanging="360" w:left="720" w:right="515"/>
        <w:rPr>
          <w:sz w:val="20"/>
        </w:rPr>
      </w:pPr>
      <w:r>
        <w:rPr>
          <w:b/>
          <w:sz w:val="20"/>
        </w:rPr>
        <w:t>di non essere in regola con i pagamenti del dovuto derivanti dalla notifica delle seguenti cartelle di pagamento e/o avvisi di pagamento</w:t>
      </w:r>
      <w:r>
        <w:rPr>
          <w:sz w:val="20"/>
        </w:rPr>
        <w:t>:</w:t>
      </w:r>
    </w:p>
    <w:p>
      <w:pPr>
        <w:pStyle w:val="Normal"/>
        <w:tabs>
          <w:tab w:val="clear" w:pos="720"/>
          <w:tab w:val="left" w:pos="4263" w:leader="none"/>
          <w:tab w:val="left" w:pos="5787" w:leader="none"/>
          <w:tab w:val="left" w:pos="7866" w:leader="none"/>
          <w:tab w:val="left" w:pos="9836" w:leader="none"/>
        </w:tabs>
        <w:spacing w:lineRule="auto" w:line="290"/>
        <w:ind w:left="1529" w:right="112"/>
        <w:jc w:val="both"/>
        <w:rPr>
          <w:sz w:val="20"/>
        </w:rPr>
      </w:pPr>
      <w:r>
        <w:rPr>
          <w:sz w:val="20"/>
        </w:rPr>
        <w:t>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</w:p>
    <w:p>
      <w:pPr>
        <w:pStyle w:val="Normal"/>
        <w:tabs>
          <w:tab w:val="clear" w:pos="720"/>
          <w:tab w:val="left" w:pos="4263" w:leader="none"/>
          <w:tab w:val="left" w:pos="5787" w:leader="none"/>
          <w:tab w:val="left" w:pos="7866" w:leader="none"/>
          <w:tab w:val="left" w:pos="9836" w:leader="none"/>
        </w:tabs>
        <w:spacing w:lineRule="auto" w:line="290"/>
        <w:ind w:left="1529" w:right="112"/>
        <w:jc w:val="both"/>
        <w:rPr>
          <w:sz w:val="20"/>
          <w:u w:val="single"/>
        </w:rPr>
      </w:pPr>
      <w:r>
        <w:rPr>
          <w:sz w:val="20"/>
        </w:rPr>
        <w:t>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</w:p>
    <w:p>
      <w:pPr>
        <w:pStyle w:val="Normal"/>
        <w:tabs>
          <w:tab w:val="clear" w:pos="720"/>
          <w:tab w:val="left" w:pos="4263" w:leader="none"/>
          <w:tab w:val="left" w:pos="5787" w:leader="none"/>
          <w:tab w:val="left" w:pos="7866" w:leader="none"/>
          <w:tab w:val="left" w:pos="9836" w:leader="none"/>
        </w:tabs>
        <w:spacing w:lineRule="auto" w:line="290"/>
        <w:ind w:left="1529" w:right="112"/>
        <w:jc w:val="both"/>
        <w:rPr>
          <w:sz w:val="20"/>
        </w:rPr>
      </w:pPr>
      <w:r>
        <w:rPr>
          <w:sz w:val="20"/>
        </w:rPr>
        <w:t>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pacing w:val="-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>
      <w:pPr>
        <w:pStyle w:val="Normal"/>
        <w:spacing w:before="116" w:after="0"/>
        <w:ind w:left="850"/>
        <w:jc w:val="both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16" w:after="0"/>
        <w:ind w:left="850"/>
        <w:jc w:val="both"/>
        <w:rPr>
          <w:b/>
          <w:sz w:val="20"/>
        </w:rPr>
      </w:pPr>
      <w:r>
        <w:rPr>
          <w:b/>
          <w:sz w:val="20"/>
        </w:rPr>
        <w:t>Spazio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annotazioni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sottoscrittore,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utili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fini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prescritto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tributario</w:t>
      </w:r>
    </w:p>
    <w:p>
      <w:pPr>
        <w:pStyle w:val="BodyText"/>
        <w:spacing w:before="1" w:after="0"/>
        <w:rPr>
          <w:b/>
          <w:sz w:val="21"/>
        </w:rPr>
      </w:pPr>
      <w:r>
        <w:rPr>
          <w:b/>
          <w:sz w:val="21"/>
        </w:rPr>
        <mc:AlternateContent>
          <mc:Choice Requires="wps">
            <w:drawing>
              <wp:anchor behindDoc="0" distT="0" distB="635" distL="0" distR="635" simplePos="0" locked="0" layoutInCell="0" allowOverlap="1" relativeHeight="38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88380" cy="635"/>
                <wp:effectExtent l="3810" t="3810" r="4445" b="3810"/>
                <wp:wrapTopAndBottom/>
                <wp:docPr id="61" name="Freeform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20" cy="7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4.45pt" to="536pt,14.45pt" ID="Freeform 12" stroked="t" o:allowincell="f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0" distL="0" distR="635" simplePos="0" locked="0" layoutInCell="0" allowOverlap="1" relativeHeight="39">
                <wp:simplePos x="0" y="0"/>
                <wp:positionH relativeFrom="page">
                  <wp:posOffset>719455</wp:posOffset>
                </wp:positionH>
                <wp:positionV relativeFrom="paragraph">
                  <wp:posOffset>539750</wp:posOffset>
                </wp:positionV>
                <wp:extent cx="6088380" cy="0"/>
                <wp:effectExtent l="3810" t="3810" r="4445" b="3810"/>
                <wp:wrapTopAndBottom/>
                <wp:docPr id="62" name="Freeform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42.5pt" to="536pt,42.5pt" ID="Freeform 10" stroked="t" o:allowincell="f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w:pict>
          <v:shape id="shape_0" coordsize="16917,1" path="m0,0l5635,0l0,0xm11,0l16916,0l11,0xe" stroked="t" o:allowincell="f" style="position:absolute;margin-left:56.65pt;margin-top:28.45pt;width:479.45pt;height:0pt;mso-wrap-style:none;v-text-anchor:middle;mso-position-horizontal-relative:page">
            <v:fill o:detectmouseclick="t" on="false"/>
            <v:stroke color="black" weight="7560" joinstyle="round" endcap="flat"/>
            <w10:wrap type="topAndBottom"/>
          </v:shape>
        </w:pict>
      </w:r>
    </w:p>
    <w:p>
      <w:pPr>
        <w:pStyle w:val="BodyText"/>
        <w:spacing w:before="2" w:after="0"/>
        <w:rPr>
          <w:b/>
          <w:sz w:val="17"/>
        </w:rPr>
      </w:pPr>
      <w:r>
        <w:rPr>
          <w:b/>
          <w:sz w:val="17"/>
        </w:rPr>
      </w:r>
    </w:p>
    <w:p>
      <w:pPr>
        <w:pStyle w:val="BodyText"/>
        <w:spacing w:before="3" w:after="0"/>
        <w:rPr>
          <w:b/>
          <w:sz w:val="17"/>
        </w:rPr>
      </w:pPr>
      <w:r>
        <w:rPr>
          <w:b/>
          <w:sz w:val="17"/>
        </w:rPr>
      </w:r>
    </w:p>
    <w:p>
      <w:pPr>
        <w:pStyle w:val="BodyText"/>
        <w:spacing w:before="3" w:after="0"/>
        <w:rPr>
          <w:b/>
          <w:sz w:val="23"/>
        </w:rPr>
      </w:pPr>
      <w:r>
        <w:rPr>
          <w:b/>
          <w:sz w:val="23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>
      <w:pPr>
        <w:pStyle w:val="Normal"/>
        <w:spacing w:lineRule="auto" w:line="331" w:before="82" w:after="0"/>
        <w:ind w:left="113" w:right="186"/>
        <w:jc w:val="both"/>
        <w:rPr>
          <w:sz w:val="20"/>
        </w:rPr>
      </w:pPr>
      <w:r>
        <w:rPr>
          <w:sz w:val="20"/>
        </w:rPr>
        <w:t>Inoltre,</w:t>
      </w:r>
      <w:r>
        <w:rPr>
          <w:spacing w:val="-4"/>
          <w:sz w:val="20"/>
        </w:rPr>
        <w:t xml:space="preserve"> </w:t>
      </w:r>
      <w:r>
        <w:rPr>
          <w:sz w:val="20"/>
        </w:rPr>
        <w:t>ai</w:t>
      </w:r>
      <w:r>
        <w:rPr>
          <w:spacing w:val="-5"/>
          <w:sz w:val="20"/>
        </w:rPr>
        <w:t xml:space="preserve"> </w:t>
      </w:r>
      <w:r>
        <w:rPr>
          <w:sz w:val="20"/>
        </w:rPr>
        <w:t>sensi</w:t>
      </w:r>
      <w:r>
        <w:rPr>
          <w:spacing w:val="-6"/>
          <w:sz w:val="20"/>
        </w:rPr>
        <w:t xml:space="preserve"> </w:t>
      </w:r>
      <w:r>
        <w:rPr>
          <w:sz w:val="20"/>
        </w:rPr>
        <w:t>dell’art.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decreto</w:t>
      </w:r>
      <w:r>
        <w:rPr>
          <w:spacing w:val="-4"/>
          <w:sz w:val="20"/>
        </w:rPr>
        <w:t xml:space="preserve"> </w:t>
      </w:r>
      <w:r>
        <w:rPr>
          <w:sz w:val="20"/>
        </w:rPr>
        <w:t>legislativo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giugno</w:t>
      </w:r>
      <w:r>
        <w:rPr>
          <w:spacing w:val="-5"/>
          <w:sz w:val="20"/>
        </w:rPr>
        <w:t xml:space="preserve"> </w:t>
      </w:r>
      <w:r>
        <w:rPr>
          <w:sz w:val="20"/>
        </w:rPr>
        <w:t>2003</w:t>
      </w:r>
      <w:r>
        <w:rPr>
          <w:spacing w:val="-7"/>
          <w:sz w:val="20"/>
        </w:rPr>
        <w:t xml:space="preserve"> </w:t>
      </w:r>
      <w:r>
        <w:rPr>
          <w:sz w:val="20"/>
        </w:rPr>
        <w:t>n.</w:t>
      </w:r>
      <w:r>
        <w:rPr>
          <w:spacing w:val="-4"/>
          <w:sz w:val="20"/>
        </w:rPr>
        <w:t xml:space="preserve"> </w:t>
      </w:r>
      <w:r>
        <w:rPr>
          <w:sz w:val="20"/>
        </w:rPr>
        <w:t>196,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conoscere</w:t>
      </w:r>
      <w:r>
        <w:rPr>
          <w:spacing w:val="-4"/>
          <w:sz w:val="20"/>
        </w:rPr>
        <w:t xml:space="preserve"> </w:t>
      </w:r>
      <w:r>
        <w:rPr>
          <w:sz w:val="20"/>
        </w:rPr>
        <w:t>che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dati</w:t>
      </w:r>
      <w:r>
        <w:rPr>
          <w:spacing w:val="-5"/>
          <w:sz w:val="20"/>
        </w:rPr>
        <w:t xml:space="preserve"> </w:t>
      </w:r>
      <w:r>
        <w:rPr>
          <w:sz w:val="20"/>
        </w:rPr>
        <w:t>personali</w:t>
      </w:r>
      <w:r>
        <w:rPr>
          <w:spacing w:val="-5"/>
          <w:sz w:val="20"/>
        </w:rPr>
        <w:t xml:space="preserve"> </w:t>
      </w:r>
      <w:r>
        <w:rPr>
          <w:sz w:val="20"/>
        </w:rPr>
        <w:t>contenuti</w:t>
      </w:r>
      <w:r>
        <w:rPr>
          <w:spacing w:val="-4"/>
          <w:sz w:val="20"/>
        </w:rPr>
        <w:t xml:space="preserve"> </w:t>
      </w:r>
      <w:r>
        <w:rPr>
          <w:sz w:val="20"/>
        </w:rPr>
        <w:t>nella</w:t>
      </w:r>
      <w:r>
        <w:rPr>
          <w:spacing w:val="-48"/>
          <w:sz w:val="20"/>
        </w:rPr>
        <w:t xml:space="preserve"> </w:t>
      </w:r>
      <w:r>
        <w:rPr>
          <w:sz w:val="20"/>
        </w:rPr>
        <w:t>presente</w:t>
      </w:r>
      <w:r>
        <w:rPr>
          <w:spacing w:val="-8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8"/>
          <w:sz w:val="20"/>
        </w:rPr>
        <w:t xml:space="preserve"> </w:t>
      </w:r>
      <w:r>
        <w:rPr>
          <w:sz w:val="20"/>
        </w:rPr>
        <w:t>saranno</w:t>
      </w:r>
      <w:r>
        <w:rPr>
          <w:spacing w:val="-8"/>
          <w:sz w:val="20"/>
        </w:rPr>
        <w:t xml:space="preserve"> </w:t>
      </w:r>
      <w:r>
        <w:rPr>
          <w:sz w:val="20"/>
        </w:rPr>
        <w:t>trattati,</w:t>
      </w:r>
      <w:r>
        <w:rPr>
          <w:spacing w:val="-8"/>
          <w:sz w:val="20"/>
        </w:rPr>
        <w:t xml:space="preserve"> </w:t>
      </w:r>
      <w:r>
        <w:rPr>
          <w:sz w:val="20"/>
        </w:rPr>
        <w:t>anche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strumenti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informatici,</w:t>
      </w:r>
      <w:r>
        <w:rPr>
          <w:spacing w:val="-7"/>
          <w:sz w:val="20"/>
        </w:rPr>
        <w:t xml:space="preserve"> </w:t>
      </w:r>
      <w:r>
        <w:rPr>
          <w:sz w:val="20"/>
        </w:rPr>
        <w:t>esclusivamente</w:t>
      </w:r>
      <w:r>
        <w:rPr>
          <w:spacing w:val="-9"/>
          <w:sz w:val="20"/>
        </w:rPr>
        <w:t xml:space="preserve"> </w:t>
      </w:r>
      <w:r>
        <w:rPr>
          <w:sz w:val="20"/>
        </w:rPr>
        <w:t>nell’ambito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procedimento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47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quale la presente dichiarazione viene resa.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8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0" distT="0" distB="635" distL="0" distR="0" simplePos="0" locked="0" layoutInCell="0" allowOverlap="1" relativeHeight="40">
                <wp:simplePos x="0" y="0"/>
                <wp:positionH relativeFrom="page">
                  <wp:posOffset>719455</wp:posOffset>
                </wp:positionH>
                <wp:positionV relativeFrom="paragraph">
                  <wp:posOffset>243840</wp:posOffset>
                </wp:positionV>
                <wp:extent cx="1649095" cy="635"/>
                <wp:effectExtent l="2540" t="2540" r="2540" b="2540"/>
                <wp:wrapTopAndBottom/>
                <wp:docPr id="64" name="Freeform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160" cy="720"/>
                        </a:xfrm>
                        <a:prstGeom prst="line">
                          <a:avLst/>
                        </a:prstGeom>
                        <a:ln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9.2pt" to="186.45pt,19.2pt" ID="Freeform 9" stroked="t" o:allowincell="f" style="position:absolute;mso-position-horizontal-relative:page">
                <v:stroke color="black" weight="504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7905" w:leader="none"/>
        </w:tabs>
        <w:spacing w:before="71" w:after="0"/>
        <w:ind w:left="821"/>
        <w:jc w:val="both"/>
        <w:rPr>
          <w:sz w:val="20"/>
        </w:rPr>
      </w:pPr>
      <w:r>
        <w:rPr>
          <w:sz w:val="18"/>
        </w:rPr>
        <w:t>(luogo,</w:t>
      </w:r>
      <w:r>
        <w:rPr>
          <w:spacing w:val="-4"/>
          <w:sz w:val="18"/>
        </w:rPr>
        <w:t xml:space="preserve"> </w:t>
      </w:r>
      <w:r>
        <w:rPr>
          <w:sz w:val="18"/>
        </w:rPr>
        <w:t>data)</w:t>
        <w:tab/>
      </w:r>
      <w:r>
        <w:rPr>
          <w:sz w:val="20"/>
        </w:rPr>
        <w:t>In fede</w:t>
      </w:r>
    </w:p>
    <w:p>
      <w:pPr>
        <w:pStyle w:val="BodyText"/>
        <w:spacing w:before="1" w:after="0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page">
                  <wp:posOffset>5215890</wp:posOffset>
                </wp:positionH>
                <wp:positionV relativeFrom="paragraph">
                  <wp:posOffset>225425</wp:posOffset>
                </wp:positionV>
                <wp:extent cx="1332865" cy="0"/>
                <wp:effectExtent l="2540" t="2540" r="2540" b="2540"/>
                <wp:wrapTopAndBottom/>
                <wp:docPr id="65" name="Freeform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720" cy="0"/>
                        </a:xfrm>
                        <a:prstGeom prst="line">
                          <a:avLst/>
                        </a:prstGeom>
                        <a:ln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7pt,17.75pt" to="515.6pt,17.75pt" ID="Freeform 8" stroked="t" o:allowincell="f" style="position:absolute;mso-position-horizontal-relative:page">
                <v:stroke color="black" weight="504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90" w:after="0"/>
        <w:ind w:right="1530"/>
        <w:jc w:val="right"/>
        <w:rPr>
          <w:sz w:val="18"/>
        </w:rPr>
      </w:pPr>
      <w:r>
        <w:rPr>
          <w:sz w:val="18"/>
        </w:rPr>
        <w:t>(firma)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3"/>
        </w:rPr>
      </w:pPr>
      <w:r>
        <w:rPr>
          <w:sz w:val="23"/>
        </w:rPr>
      </w:r>
    </w:p>
    <w:p>
      <w:pPr>
        <w:sectPr>
          <w:headerReference w:type="default" r:id="rId58"/>
          <w:headerReference w:type="first" r:id="rId59"/>
          <w:footerReference w:type="default" r:id="rId60"/>
          <w:footerReference w:type="first" r:id="rId61"/>
          <w:type w:val="nextPage"/>
          <w:pgSz w:w="11906" w:h="16838"/>
          <w:pgMar w:left="1020" w:right="940" w:gutter="0" w:header="720" w:top="1080" w:footer="0" w:bottom="280"/>
          <w:pgNumType w:fmt="decimal"/>
          <w:formProt w:val="false"/>
          <w:textDirection w:val="lrTb"/>
          <w:docGrid w:type="default" w:linePitch="100" w:charSpace="12288"/>
        </w:sectPr>
        <w:pStyle w:val="Normal"/>
        <w:ind w:left="113"/>
        <w:rPr>
          <w:b/>
          <w:sz w:val="20"/>
        </w:rPr>
      </w:pPr>
      <w:r>
        <w:rPr>
          <w:b/>
          <w:sz w:val="20"/>
        </w:rPr>
        <w:t>Dichiarante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identificato mediante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fotocopia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documento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identità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allega.</w:t>
      </w:r>
    </w:p>
    <w:p>
      <w:pPr>
        <w:pStyle w:val="Heading4"/>
        <w:spacing w:lineRule="auto" w:line="336"/>
        <w:ind w:hanging="2470" w:left="2640" w:right="219"/>
        <w:rPr>
          <w:u w:val="none"/>
        </w:rPr>
      </w:pPr>
      <w:r>
        <w:rPr>
          <w:u w:val="thick"/>
        </w:rPr>
        <w:t>Informativa ai sensi del D. Lgs. 196/2003 come modificato dal Decreto Legislativo 10 agosto 2018, n. 101</w:t>
      </w:r>
      <w:r>
        <w:rPr>
          <w:spacing w:val="-52"/>
          <w:u w:val="none"/>
        </w:rPr>
        <w:t xml:space="preserve"> </w:t>
      </w:r>
      <w:r>
        <w:rPr>
          <w:u w:val="thick"/>
        </w:rPr>
        <w:t>e</w:t>
      </w:r>
      <w:r>
        <w:rPr>
          <w:spacing w:val="-1"/>
          <w:u w:val="thick"/>
        </w:rPr>
        <w:t xml:space="preserve"> </w:t>
      </w:r>
      <w:r>
        <w:rPr>
          <w:u w:val="thick"/>
        </w:rPr>
        <w:t>dell’articolo 13 del Regolamento UE</w:t>
      </w:r>
      <w:r>
        <w:rPr>
          <w:spacing w:val="-1"/>
          <w:u w:val="thick"/>
        </w:rPr>
        <w:t xml:space="preserve"> </w:t>
      </w:r>
      <w:r>
        <w:rPr>
          <w:u w:val="thick"/>
        </w:rPr>
        <w:t>n. 2016/679</w:t>
      </w:r>
    </w:p>
    <w:p>
      <w:pPr>
        <w:pStyle w:val="BodyText"/>
        <w:spacing w:lineRule="auto" w:line="336" w:before="91" w:after="0"/>
        <w:ind w:left="112" w:right="169"/>
        <w:jc w:val="both"/>
        <w:rPr>
          <w:sz w:val="21"/>
          <w:szCs w:val="21"/>
        </w:rPr>
      </w:pPr>
      <w:r>
        <w:rPr>
          <w:sz w:val="21"/>
          <w:szCs w:val="21"/>
        </w:rPr>
        <w:t>Ai sensi del D. Lgs. 196/2003 come modificato dal Decreto Legislativo 10 agosto 2018, n. 101 (di seguito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“Codice Privacy”) e dell’art. 13 del Regolamento UE n. 2016/679 (di seguito “GDPR 2016/679”), recante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disposizioni a tutela delle persone e di altri soggetti rispetto al trattamento dei dati personali, si informa che 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dati personali da forniti a questa Amministrazione formeranno oggetto di trattamento nel rispetto della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normativa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sopra richiamata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degli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obblighi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riservatezza.</w:t>
      </w:r>
    </w:p>
    <w:p>
      <w:pPr>
        <w:pStyle w:val="BodyText"/>
        <w:spacing w:lineRule="auto" w:line="336" w:before="4" w:after="0"/>
        <w:ind w:left="112" w:right="180"/>
        <w:jc w:val="both"/>
        <w:rPr>
          <w:sz w:val="21"/>
          <w:szCs w:val="21"/>
        </w:rPr>
      </w:pPr>
      <w:r>
        <w:rPr>
          <w:sz w:val="21"/>
          <w:szCs w:val="21"/>
        </w:rPr>
        <w:t>La normativa indicata prevede che tale trattamento deve essere improntato ai principi di correttezza, liceità 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trasparenza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e di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tutela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della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riservatezza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 dei diritti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degli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interessati.</w:t>
      </w:r>
    </w:p>
    <w:p>
      <w:pPr>
        <w:pStyle w:val="BodyText"/>
        <w:spacing w:before="2" w:after="0"/>
        <w:ind w:left="112"/>
        <w:jc w:val="both"/>
        <w:rPr>
          <w:sz w:val="21"/>
          <w:szCs w:val="21"/>
        </w:rPr>
      </w:pPr>
      <w:r>
        <w:rPr>
          <w:sz w:val="21"/>
          <w:szCs w:val="21"/>
        </w:rPr>
        <w:t>Ai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sensi dei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succitati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articoli,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pertanto,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si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forniscono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seguenti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informazioni: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before="107" w:after="0"/>
        <w:ind w:hanging="134" w:left="245"/>
        <w:jc w:val="both"/>
        <w:rPr>
          <w:sz w:val="21"/>
          <w:szCs w:val="21"/>
        </w:rPr>
      </w:pPr>
      <w:r>
        <w:rPr>
          <w:sz w:val="21"/>
          <w:szCs w:val="21"/>
        </w:rPr>
        <w:t>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dati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resi saranno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trattati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per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adempiere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alle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prescrizioni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riguardanti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rapporti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con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Comune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di Napoli.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8" w:leader="none"/>
        </w:tabs>
        <w:spacing w:lineRule="auto" w:line="336" w:before="107" w:after="0"/>
        <w:ind w:hanging="0" w:left="112" w:right="170"/>
        <w:jc w:val="both"/>
        <w:rPr>
          <w:sz w:val="21"/>
          <w:szCs w:val="21"/>
        </w:rPr>
      </w:pPr>
      <w:r>
        <w:rPr>
          <w:sz w:val="21"/>
          <w:szCs w:val="21"/>
        </w:rPr>
        <w:t>Il trattamento sarà svolto in forma automatizzata e/o manuale, nel rispetto di quanto previsto dall’art. 32 del</w:t>
      </w:r>
      <w:r>
        <w:rPr>
          <w:spacing w:val="-52"/>
          <w:sz w:val="21"/>
          <w:szCs w:val="21"/>
        </w:rPr>
        <w:t xml:space="preserve"> </w:t>
      </w:r>
      <w:r>
        <w:rPr>
          <w:sz w:val="21"/>
          <w:szCs w:val="21"/>
        </w:rPr>
        <w:t>GDPR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2016/679 in materia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misure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sicurezza, ad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opera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soggetti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appositamente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incaricati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ottemperanza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a quanto previsto dall’art. 29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GDPR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2016/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679.</w:t>
      </w:r>
    </w:p>
    <w:p>
      <w:pPr>
        <w:pStyle w:val="BodyText"/>
        <w:spacing w:lineRule="auto" w:line="336" w:before="3" w:after="0"/>
        <w:ind w:left="112" w:right="167"/>
        <w:jc w:val="both"/>
        <w:rPr>
          <w:sz w:val="21"/>
          <w:szCs w:val="21"/>
        </w:rPr>
      </w:pPr>
      <w:r>
        <w:rPr>
          <w:sz w:val="21"/>
          <w:szCs w:val="21"/>
        </w:rPr>
        <w:t>Segnaliamo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che,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nel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rispetto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dei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principi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liceità,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limitazione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delle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finalità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minimizzazione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dei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dati,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ai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sensi</w:t>
      </w:r>
      <w:r>
        <w:rPr>
          <w:spacing w:val="-53"/>
          <w:sz w:val="21"/>
          <w:szCs w:val="21"/>
        </w:rPr>
        <w:t xml:space="preserve"> </w:t>
      </w:r>
      <w:r>
        <w:rPr>
          <w:sz w:val="21"/>
          <w:szCs w:val="21"/>
        </w:rPr>
        <w:t>dell’art.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5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GDPR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2016/679,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previo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consenso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libero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ed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esplicito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espresso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calce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alla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presente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informativa,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dati personali saranno conservati per il periodo di tempo necessario per il conseguimento delle finalità per le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quali sono raccolti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trattati.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3" w:after="0"/>
        <w:ind w:hanging="111" w:left="223" w:right="166"/>
        <w:jc w:val="both"/>
        <w:rPr>
          <w:sz w:val="21"/>
          <w:szCs w:val="21"/>
        </w:rPr>
      </w:pPr>
      <w:r>
        <w:rPr>
          <w:sz w:val="21"/>
          <w:szCs w:val="21"/>
        </w:rPr>
        <w:t>Il trattamento riguarderà tutti i dati contenuti nella dichiarazione sostitutiva di atto di notorietà; tali dati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potranno</w:t>
      </w:r>
      <w:r>
        <w:rPr>
          <w:spacing w:val="-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essere</w:t>
      </w:r>
      <w:r>
        <w:rPr>
          <w:spacing w:val="-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comunicati</w:t>
      </w:r>
      <w:r>
        <w:rPr>
          <w:spacing w:val="-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ad</w:t>
      </w:r>
      <w:r>
        <w:rPr>
          <w:spacing w:val="-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altre</w:t>
      </w:r>
      <w:r>
        <w:rPr>
          <w:spacing w:val="-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amministrazioni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per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controlli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previsti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dall’art.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71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del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D.P.R.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n.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445/2000.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38" w:leader="none"/>
        </w:tabs>
        <w:spacing w:before="2" w:after="0"/>
        <w:ind w:hanging="126" w:left="237"/>
        <w:jc w:val="both"/>
        <w:rPr>
          <w:sz w:val="21"/>
          <w:szCs w:val="21"/>
        </w:rPr>
      </w:pPr>
      <w:r>
        <w:rPr>
          <w:sz w:val="21"/>
          <w:szCs w:val="21"/>
        </w:rPr>
        <w:t>I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dati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questione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non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saranno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comunicati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al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>fuori</w:t>
      </w:r>
      <w:r>
        <w:rPr>
          <w:spacing w:val="-9"/>
          <w:sz w:val="21"/>
          <w:szCs w:val="21"/>
        </w:rPr>
        <w:t xml:space="preserve"> </w:t>
      </w:r>
      <w:r>
        <w:rPr>
          <w:sz w:val="21"/>
          <w:szCs w:val="21"/>
        </w:rPr>
        <w:t>dei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casi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sopra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indicati,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né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saranno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oggetto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diffusione.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3" w:leader="none"/>
        </w:tabs>
        <w:spacing w:lineRule="auto" w:line="336" w:before="107" w:after="0"/>
        <w:ind w:hanging="111" w:left="223" w:right="175"/>
        <w:jc w:val="both"/>
        <w:rPr>
          <w:sz w:val="21"/>
          <w:szCs w:val="21"/>
        </w:rPr>
      </w:pPr>
      <w:r>
        <w:rPr>
          <w:sz w:val="21"/>
          <w:szCs w:val="21"/>
        </w:rPr>
        <w:t>Il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conferimento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dei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dati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è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obbligatorio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l’eventuale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rifiuto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fornire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dati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stessi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è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causa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ostativa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nell’ambito</w:t>
      </w:r>
      <w:r>
        <w:rPr>
          <w:spacing w:val="-52"/>
          <w:sz w:val="21"/>
          <w:szCs w:val="21"/>
        </w:rPr>
        <w:t xml:space="preserve"> </w:t>
      </w:r>
      <w:r>
        <w:rPr>
          <w:sz w:val="21"/>
          <w:szCs w:val="21"/>
        </w:rPr>
        <w:t>del procedimento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in questione.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33" w:leader="none"/>
        </w:tabs>
        <w:spacing w:lineRule="auto" w:line="336" w:before="1" w:after="0"/>
        <w:ind w:hanging="111" w:left="223" w:right="174"/>
        <w:jc w:val="both"/>
        <w:rPr>
          <w:sz w:val="21"/>
          <w:szCs w:val="21"/>
        </w:rPr>
      </w:pPr>
      <w:r>
        <w:rPr>
          <w:spacing w:val="-1"/>
          <w:sz w:val="21"/>
          <w:szCs w:val="21"/>
        </w:rPr>
        <w:t>Titolare</w:t>
      </w:r>
      <w:r>
        <w:rPr>
          <w:spacing w:val="-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dei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trattamenti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dei</w:t>
      </w:r>
      <w:r>
        <w:rPr>
          <w:spacing w:val="-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dati</w:t>
      </w:r>
      <w:r>
        <w:rPr>
          <w:spacing w:val="-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personali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che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trattasi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è,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ai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sensi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dell’art.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28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del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Codice,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Comune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Napoli,</w:t>
      </w:r>
      <w:r>
        <w:rPr>
          <w:spacing w:val="-52"/>
          <w:sz w:val="21"/>
          <w:szCs w:val="21"/>
        </w:rPr>
        <w:t xml:space="preserve"> </w:t>
      </w:r>
      <w:r>
        <w:rPr>
          <w:sz w:val="21"/>
          <w:szCs w:val="21"/>
        </w:rPr>
        <w:t>con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sede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in Napoli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alla Piazza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Municipio,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nella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persona del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sindaco Pro-Tempore.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2" w:after="0"/>
        <w:ind w:hanging="111" w:left="223" w:right="179"/>
        <w:jc w:val="both"/>
        <w:rPr>
          <w:sz w:val="21"/>
          <w:szCs w:val="21"/>
        </w:rPr>
      </w:pPr>
      <w:r>
        <w:rPr>
          <w:sz w:val="21"/>
          <w:szCs w:val="21"/>
        </w:rPr>
        <w:t>I trattamenti saranno effettuati sotto la responsabilità del Titolare che, ai sensi dell’art. 29 del codice, ne ha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delegato l’organizzazione e il controllo, per quanto di rispettiva competenza, ai Responsabili delle strutture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 massima dimensione del comune (Direzioni Centrali, Dipartimenti Autonomi, Servizi Autonomi 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Direzioni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spacing w:val="36"/>
          <w:sz w:val="21"/>
          <w:szCs w:val="21"/>
        </w:rPr>
        <w:t xml:space="preserve"> </w:t>
      </w:r>
      <w:r>
        <w:rPr>
          <w:sz w:val="21"/>
          <w:szCs w:val="21"/>
        </w:rPr>
        <w:t>Municipalità).</w:t>
      </w:r>
      <w:r>
        <w:rPr>
          <w:spacing w:val="37"/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>
        <w:rPr>
          <w:spacing w:val="37"/>
          <w:sz w:val="21"/>
          <w:szCs w:val="21"/>
        </w:rPr>
        <w:t xml:space="preserve"> </w:t>
      </w:r>
      <w:r>
        <w:rPr>
          <w:sz w:val="21"/>
          <w:szCs w:val="21"/>
        </w:rPr>
        <w:t>particolare,</w:t>
      </w:r>
      <w:r>
        <w:rPr>
          <w:spacing w:val="35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Responsabile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per</w:t>
      </w:r>
      <w:r>
        <w:rPr>
          <w:spacing w:val="36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36"/>
          <w:sz w:val="21"/>
          <w:szCs w:val="21"/>
        </w:rPr>
        <w:t xml:space="preserve"> </w:t>
      </w:r>
      <w:r>
        <w:rPr>
          <w:sz w:val="21"/>
          <w:szCs w:val="21"/>
        </w:rPr>
        <w:t>trattamento</w:t>
      </w:r>
      <w:r>
        <w:rPr>
          <w:spacing w:val="37"/>
          <w:sz w:val="21"/>
          <w:szCs w:val="21"/>
        </w:rPr>
        <w:t xml:space="preserve"> </w:t>
      </w:r>
      <w:r>
        <w:rPr>
          <w:sz w:val="21"/>
          <w:szCs w:val="21"/>
        </w:rPr>
        <w:t>che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interessa</w:t>
      </w:r>
      <w:r>
        <w:rPr>
          <w:spacing w:val="35"/>
          <w:sz w:val="21"/>
          <w:szCs w:val="21"/>
        </w:rPr>
        <w:t xml:space="preserve"> </w:t>
      </w:r>
      <w:r>
        <w:rPr>
          <w:sz w:val="21"/>
          <w:szCs w:val="21"/>
        </w:rPr>
        <w:t>è</w:t>
      </w:r>
    </w:p>
    <w:p>
      <w:pPr>
        <w:pStyle w:val="BodyText"/>
        <w:tabs>
          <w:tab w:val="clear" w:pos="720"/>
          <w:tab w:val="left" w:pos="5773" w:leader="none"/>
        </w:tabs>
        <w:spacing w:before="3" w:after="0"/>
        <w:ind w:left="112"/>
        <w:jc w:val="both"/>
        <w:rPr>
          <w:sz w:val="21"/>
          <w:szCs w:val="21"/>
        </w:rPr>
      </w:pP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(1).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107" w:after="0"/>
        <w:ind w:hanging="111" w:left="223" w:right="189"/>
        <w:jc w:val="both"/>
        <w:rPr>
          <w:sz w:val="21"/>
          <w:szCs w:val="21"/>
        </w:rPr>
      </w:pPr>
      <w:r>
        <w:rPr>
          <w:sz w:val="21"/>
          <w:szCs w:val="21"/>
        </w:rPr>
        <w:t>Tali dati personali – finalizzati unicamente al controllo della posizione tributaria dei soggetti – saranno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utilizzati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esclusivamente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per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trattamenti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previsti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dalla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lege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e/o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necessari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al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perseguimento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delle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finalità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che</w:t>
      </w:r>
      <w:r>
        <w:rPr>
          <w:spacing w:val="-52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legge stessa assegna al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Titolare.</w:t>
      </w:r>
    </w:p>
    <w:p>
      <w:pPr>
        <w:pStyle w:val="BodyText"/>
        <w:spacing w:before="3" w:after="0"/>
        <w:ind w:left="223"/>
        <w:jc w:val="both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norma del 4°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comma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dell’art.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18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del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Codice,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non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è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richiesto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consenso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al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trattamento.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107" w:after="0"/>
        <w:ind w:hanging="111" w:left="223" w:right="254"/>
        <w:jc w:val="both"/>
        <w:rPr>
          <w:sz w:val="21"/>
          <w:szCs w:val="21"/>
        </w:rPr>
      </w:pPr>
      <w:r>
        <w:rPr>
          <w:sz w:val="21"/>
          <w:szCs w:val="21"/>
        </w:rPr>
        <w:t>In ogni momento sarà possibile esercitare – nei confronti del Titolare del trattamento stesso – i diritti di cui</w:t>
      </w:r>
      <w:r>
        <w:rPr>
          <w:spacing w:val="-52"/>
          <w:sz w:val="21"/>
          <w:szCs w:val="21"/>
        </w:rPr>
        <w:t xml:space="preserve"> </w:t>
      </w:r>
      <w:r>
        <w:rPr>
          <w:sz w:val="21"/>
          <w:szCs w:val="21"/>
        </w:rPr>
        <w:t>all’art.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dal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15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al 22 Regolamento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UE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n.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2016/679,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il cui testo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intende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qui integralmente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riportato.</w:t>
      </w:r>
    </w:p>
    <w:p>
      <w:pPr>
        <w:pStyle w:val="BodyText"/>
        <w:spacing w:before="1" w:after="0"/>
        <w:ind w:left="223"/>
        <w:jc w:val="both"/>
        <w:rPr>
          <w:sz w:val="21"/>
          <w:szCs w:val="21"/>
        </w:rPr>
      </w:pPr>
      <w:r>
        <w:rPr>
          <w:sz w:val="21"/>
          <w:szCs w:val="21"/>
        </w:rPr>
        <w:t>Per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tutto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quanto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non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espressamente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sopra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richiamato,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si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fa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rinvio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alla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normativa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parola.</w:t>
      </w:r>
    </w:p>
    <w:p>
      <w:pPr>
        <w:sectPr>
          <w:headerReference w:type="default" r:id="rId62"/>
          <w:headerReference w:type="first" r:id="rId63"/>
          <w:footerReference w:type="default" r:id="rId64"/>
          <w:footerReference w:type="first" r:id="rId65"/>
          <w:type w:val="nextPage"/>
          <w:pgSz w:w="11906" w:h="16838"/>
          <w:pgMar w:left="1020" w:right="960" w:gutter="0" w:header="720" w:top="1120" w:footer="0" w:bottom="280"/>
          <w:pgNumType w:fmt="decimal"/>
          <w:formProt w:val="false"/>
          <w:textDirection w:val="lrTb"/>
          <w:docGrid w:type="default" w:linePitch="100" w:charSpace="12288"/>
        </w:sectPr>
        <w:pStyle w:val="Normal"/>
        <w:ind w:left="112"/>
        <w:rPr>
          <w:sz w:val="18"/>
        </w:rPr>
      </w:pPr>
      <w:r>
        <w:rPr>
          <w:sz w:val="18"/>
        </w:rPr>
        <w:t>(1)</w:t>
      </w:r>
      <w:r>
        <w:rPr>
          <w:spacing w:val="-2"/>
          <w:sz w:val="18"/>
        </w:rPr>
        <w:t xml:space="preserve"> </w:t>
      </w:r>
      <w:r>
        <w:rPr>
          <w:sz w:val="18"/>
        </w:rPr>
        <w:t>Indicare</w:t>
      </w:r>
      <w:r>
        <w:rPr>
          <w:spacing w:val="-3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nominativo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dati</w:t>
      </w:r>
      <w:r>
        <w:rPr>
          <w:spacing w:val="-6"/>
          <w:sz w:val="18"/>
        </w:rPr>
        <w:t xml:space="preserve"> </w:t>
      </w:r>
      <w:r>
        <w:rPr>
          <w:sz w:val="18"/>
        </w:rPr>
        <w:t>identificativi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responsabile</w:t>
      </w:r>
      <w:r>
        <w:rPr>
          <w:spacing w:val="-3"/>
          <w:sz w:val="18"/>
        </w:rPr>
        <w:t xml:space="preserve"> </w:t>
      </w:r>
      <w:r>
        <w:rPr>
          <w:sz w:val="18"/>
        </w:rPr>
        <w:t>competente</w:t>
      </w:r>
      <w:r>
        <w:rPr>
          <w:spacing w:val="-2"/>
          <w:sz w:val="18"/>
        </w:rPr>
        <w:t xml:space="preserve"> </w:t>
      </w:r>
      <w:r>
        <w:rPr>
          <w:sz w:val="18"/>
        </w:rPr>
        <w:t>all’instaurazione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rapporto</w:t>
      </w:r>
    </w:p>
    <w:p>
      <w:pPr>
        <w:pStyle w:val="Heading3"/>
        <w:spacing w:before="81" w:after="0"/>
        <w:ind w:left="1622" w:right="1685"/>
        <w:jc w:val="center"/>
        <w:rPr/>
      </w:pPr>
      <w:r>
        <w:rPr/>
        <w:t>LEGALE</w:t>
      </w:r>
      <w:r>
        <w:rPr>
          <w:spacing w:val="-6"/>
        </w:rPr>
        <w:t xml:space="preserve"> </w:t>
      </w:r>
      <w:r>
        <w:rPr/>
        <w:t>RAPPRESENTANTE</w:t>
      </w:r>
    </w:p>
    <w:p>
      <w:pPr>
        <w:pStyle w:val="Normal"/>
        <w:spacing w:lineRule="auto" w:line="252" w:before="5" w:after="0"/>
        <w:ind w:left="1622" w:right="1688"/>
        <w:jc w:val="center"/>
        <w:rPr>
          <w:sz w:val="20"/>
        </w:rPr>
      </w:pPr>
      <w:r>
        <w:rPr>
          <w:sz w:val="20"/>
        </w:rPr>
        <w:t>(Dichiarazione</w:t>
      </w:r>
      <w:r>
        <w:rPr>
          <w:spacing w:val="-2"/>
          <w:sz w:val="20"/>
        </w:rPr>
        <w:t xml:space="preserve"> </w:t>
      </w:r>
      <w:r>
        <w:rPr>
          <w:sz w:val="20"/>
        </w:rPr>
        <w:t>sostitutiva</w:t>
      </w:r>
      <w:r>
        <w:rPr>
          <w:spacing w:val="-1"/>
          <w:sz w:val="20"/>
        </w:rPr>
        <w:t xml:space="preserve"> </w:t>
      </w:r>
      <w:r>
        <w:rPr>
          <w:sz w:val="20"/>
        </w:rPr>
        <w:t>atto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notorietà,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3"/>
          <w:sz w:val="20"/>
        </w:rPr>
        <w:t xml:space="preserve"> </w:t>
      </w:r>
      <w:r>
        <w:rPr>
          <w:sz w:val="20"/>
        </w:rPr>
        <w:t>degli</w:t>
      </w:r>
      <w:r>
        <w:rPr>
          <w:spacing w:val="-2"/>
          <w:sz w:val="20"/>
        </w:rPr>
        <w:t xml:space="preserve"> </w:t>
      </w:r>
      <w:r>
        <w:rPr>
          <w:sz w:val="20"/>
        </w:rPr>
        <w:t>artt.</w:t>
      </w:r>
      <w:r>
        <w:rPr>
          <w:spacing w:val="-2"/>
          <w:sz w:val="20"/>
        </w:rPr>
        <w:t xml:space="preserve"> </w:t>
      </w:r>
      <w:r>
        <w:rPr>
          <w:sz w:val="20"/>
        </w:rPr>
        <w:t>47 e</w:t>
      </w:r>
      <w:r>
        <w:rPr>
          <w:spacing w:val="-4"/>
          <w:sz w:val="20"/>
        </w:rPr>
        <w:t xml:space="preserve"> </w:t>
      </w:r>
      <w:r>
        <w:rPr>
          <w:sz w:val="20"/>
        </w:rPr>
        <w:t>48,</w:t>
      </w:r>
      <w:r>
        <w:rPr>
          <w:spacing w:val="-1"/>
          <w:sz w:val="20"/>
        </w:rPr>
        <w:t xml:space="preserve"> </w:t>
      </w:r>
      <w:r>
        <w:rPr>
          <w:sz w:val="20"/>
        </w:rPr>
        <w:t>DPR</w:t>
      </w:r>
      <w:r>
        <w:rPr>
          <w:spacing w:val="-3"/>
          <w:sz w:val="20"/>
        </w:rPr>
        <w:t xml:space="preserve"> </w:t>
      </w:r>
      <w:r>
        <w:rPr>
          <w:sz w:val="20"/>
        </w:rPr>
        <w:t>445/00</w:t>
      </w:r>
      <w:r>
        <w:rPr>
          <w:spacing w:val="-47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1"/>
          <w:sz w:val="20"/>
        </w:rPr>
        <w:t xml:space="preserve"> </w:t>
      </w:r>
      <w:r>
        <w:rPr>
          <w:sz w:val="20"/>
        </w:rPr>
        <w:t>ex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DPCM</w:t>
      </w:r>
      <w:r>
        <w:rPr>
          <w:spacing w:val="-1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z w:val="20"/>
        </w:rPr>
        <w:t>187/91</w:t>
      </w:r>
      <w:r>
        <w:rPr>
          <w:spacing w:val="1"/>
          <w:sz w:val="20"/>
        </w:rPr>
        <w:t xml:space="preserve"> </w:t>
      </w:r>
      <w:r>
        <w:rPr>
          <w:sz w:val="20"/>
        </w:rPr>
        <w:t>sulla</w:t>
      </w:r>
      <w:r>
        <w:rPr>
          <w:spacing w:val="-1"/>
          <w:sz w:val="20"/>
        </w:rPr>
        <w:t xml:space="preserve"> </w:t>
      </w:r>
      <w:r>
        <w:rPr>
          <w:sz w:val="20"/>
        </w:rPr>
        <w:t>composizione</w:t>
      </w:r>
      <w:r>
        <w:rPr>
          <w:spacing w:val="-5"/>
          <w:sz w:val="20"/>
        </w:rPr>
        <w:t xml:space="preserve"> </w:t>
      </w:r>
      <w:r>
        <w:rPr>
          <w:sz w:val="20"/>
        </w:rPr>
        <w:t>societaria)</w:t>
      </w:r>
    </w:p>
    <w:p>
      <w:pPr>
        <w:pStyle w:val="Normal"/>
        <w:spacing w:lineRule="auto" w:line="252" w:before="5" w:after="0"/>
        <w:ind w:left="1622" w:right="1688"/>
        <w:jc w:val="center"/>
        <w:rPr>
          <w:sz w:val="20"/>
        </w:rPr>
      </w:pPr>
      <w:r>
        <w:rPr>
          <w:sz w:val="20"/>
        </w:rPr>
      </w:r>
    </w:p>
    <w:p>
      <w:pPr>
        <w:pStyle w:val="BodyText"/>
        <w:tabs>
          <w:tab w:val="clear" w:pos="720"/>
          <w:tab w:val="left" w:pos="6182" w:leader="none"/>
          <w:tab w:val="left" w:pos="6838" w:leader="none"/>
          <w:tab w:val="left" w:pos="9748" w:leader="none"/>
          <w:tab w:val="left" w:pos="9802" w:leader="none"/>
        </w:tabs>
        <w:spacing w:lineRule="auto" w:line="336" w:before="182" w:after="0"/>
        <w:ind w:left="112" w:right="119"/>
        <w:jc w:val="both"/>
        <w:rPr/>
      </w:pPr>
      <w:r>
        <w:rPr/>
        <w:t>Il</w:t>
      </w:r>
      <w:r>
        <w:rPr>
          <w:spacing w:val="-5"/>
        </w:rPr>
        <w:t xml:space="preserve"> </w:t>
      </w:r>
      <w:r>
        <w:rPr/>
        <w:t xml:space="preserve">sottoscritto </w:t>
      </w:r>
      <w:r>
        <w:rPr>
          <w:u w:val="single"/>
        </w:rPr>
        <w:t xml:space="preserve"> </w:t>
        <w:tab/>
        <w:tab/>
        <w:tab/>
      </w:r>
      <w:r>
        <w:rPr/>
        <w:t xml:space="preserve">                                                                                                                                                      nato</w:t>
      </w:r>
      <w:r>
        <w:rPr>
          <w:spacing w:val="-14"/>
        </w:rPr>
        <w:t xml:space="preserve"> </w:t>
      </w:r>
      <w:r>
        <w:rPr/>
        <w:t>a</w:t>
      </w:r>
      <w:r>
        <w:rPr>
          <w:u w:val="single"/>
        </w:rPr>
        <w:tab/>
        <w:tab/>
      </w:r>
      <w:r>
        <w:rPr/>
        <w:t>il</w:t>
      </w:r>
      <w:r>
        <w:rPr>
          <w:u w:val="single"/>
        </w:rPr>
        <w:tab/>
        <w:tab/>
      </w:r>
      <w:r>
        <w:rPr/>
        <w:t xml:space="preserve"> residente</w:t>
      </w:r>
      <w:r>
        <w:rPr>
          <w:spacing w:val="-6"/>
        </w:rPr>
        <w:t xml:space="preserve"> </w:t>
      </w:r>
      <w:r>
        <w:rPr/>
        <w:t>in</w:t>
      </w:r>
      <w:r>
        <w:rPr>
          <w:u w:val="single"/>
        </w:rPr>
        <w:tab/>
      </w:r>
      <w:r>
        <w:rPr/>
        <w:t>nella</w:t>
      </w:r>
      <w:r>
        <w:rPr>
          <w:spacing w:val="-6"/>
        </w:rPr>
        <w:t xml:space="preserve"> </w:t>
      </w:r>
      <w:r>
        <w:rPr/>
        <w:t>sua</w:t>
      </w:r>
      <w:r>
        <w:rPr>
          <w:spacing w:val="-5"/>
        </w:rPr>
        <w:t xml:space="preserve"> </w:t>
      </w:r>
      <w:r>
        <w:rPr/>
        <w:t>qualità</w:t>
      </w:r>
      <w:r>
        <w:rPr>
          <w:spacing w:val="-6"/>
        </w:rPr>
        <w:t xml:space="preserve"> </w:t>
      </w:r>
      <w:r>
        <w:rPr/>
        <w:t>di</w:t>
      </w:r>
      <w:r>
        <w:rPr>
          <w:spacing w:val="-4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Normal"/>
        <w:tabs>
          <w:tab w:val="clear" w:pos="720"/>
          <w:tab w:val="left" w:pos="2799" w:leader="none"/>
          <w:tab w:val="left" w:pos="9801" w:leader="none"/>
        </w:tabs>
        <w:spacing w:before="3" w:after="0"/>
        <w:ind w:left="112"/>
        <w:jc w:val="both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(</w:t>
      </w:r>
      <w:r>
        <w:rPr>
          <w:spacing w:val="-1"/>
          <w:sz w:val="20"/>
        </w:rPr>
        <w:t>indicare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carica</w:t>
      </w:r>
      <w:r>
        <w:rPr>
          <w:spacing w:val="-10"/>
          <w:sz w:val="20"/>
        </w:rPr>
        <w:t xml:space="preserve"> </w:t>
      </w:r>
      <w:r>
        <w:rPr>
          <w:sz w:val="20"/>
        </w:rPr>
        <w:t>ricoperta</w:t>
      </w:r>
      <w:r>
        <w:rPr/>
        <w:t>)</w:t>
      </w:r>
      <w:r>
        <w:rPr>
          <w:spacing w:val="-11"/>
        </w:rPr>
        <w:t xml:space="preserve"> </w:t>
      </w:r>
      <w:r>
        <w:rPr/>
        <w:t>dell’impresa</w:t>
      </w:r>
      <w:r>
        <w:rPr>
          <w:spacing w:val="-9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4390" w:leader="none"/>
          <w:tab w:val="left" w:pos="8436" w:leader="none"/>
          <w:tab w:val="left" w:pos="9802" w:leader="none"/>
        </w:tabs>
        <w:spacing w:before="107" w:after="0"/>
        <w:ind w:left="112"/>
        <w:jc w:val="both"/>
        <w:rPr/>
      </w:pPr>
      <w:r>
        <w:rPr/>
        <w:t>Sede</w:t>
      </w:r>
      <w:r>
        <w:rPr>
          <w:spacing w:val="-8"/>
        </w:rPr>
        <w:t xml:space="preserve"> </w:t>
      </w:r>
      <w:r>
        <w:rPr/>
        <w:t>legale:</w:t>
      </w:r>
      <w:r>
        <w:rPr>
          <w:spacing w:val="-6"/>
        </w:rPr>
        <w:t xml:space="preserve"> </w:t>
      </w:r>
      <w:r>
        <w:rPr/>
        <w:t>Città</w:t>
      </w:r>
      <w:r>
        <w:rPr>
          <w:u w:val="single"/>
        </w:rPr>
        <w:tab/>
      </w:r>
      <w:r>
        <w:rPr/>
        <w:t>in</w:t>
      </w:r>
      <w:r>
        <w:rPr>
          <w:spacing w:val="-9"/>
        </w:rPr>
        <w:t xml:space="preserve"> </w:t>
      </w:r>
      <w:r>
        <w:rPr/>
        <w:t>Via</w:t>
      </w:r>
      <w:r>
        <w:rPr>
          <w:u w:val="single"/>
        </w:rPr>
        <w:tab/>
      </w:r>
      <w:r>
        <w:rPr/>
        <w:t>n.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Heading3"/>
        <w:spacing w:before="167" w:after="0"/>
        <w:ind w:left="3097"/>
        <w:rPr/>
      </w:pPr>
      <w:r>
        <w:rPr/>
      </w:r>
    </w:p>
    <w:p>
      <w:pPr>
        <w:pStyle w:val="Heading3"/>
        <w:spacing w:before="167" w:after="0"/>
        <w:ind w:left="3097"/>
        <w:rPr/>
      </w:pPr>
      <w:r>
        <w:rPr/>
        <w:t>consapevole</w:t>
      </w:r>
      <w:r>
        <w:rPr>
          <w:spacing w:val="-3"/>
        </w:rPr>
        <w:t xml:space="preserve"> </w:t>
      </w:r>
      <w:r>
        <w:rPr/>
        <w:t>della</w:t>
      </w:r>
      <w:r>
        <w:rPr>
          <w:spacing w:val="-1"/>
        </w:rPr>
        <w:t xml:space="preserve"> </w:t>
      </w:r>
      <w:r>
        <w:rPr/>
        <w:t>responsabilità</w:t>
      </w:r>
      <w:r>
        <w:rPr>
          <w:spacing w:val="-4"/>
        </w:rPr>
        <w:t xml:space="preserve"> </w:t>
      </w:r>
      <w:r>
        <w:rPr/>
        <w:t>penale</w:t>
      </w:r>
    </w:p>
    <w:p>
      <w:pPr>
        <w:pStyle w:val="Heading3"/>
        <w:spacing w:before="167" w:after="0"/>
        <w:ind w:left="3097"/>
        <w:rPr/>
      </w:pPr>
      <w:r>
        <w:rPr/>
      </w:r>
    </w:p>
    <w:p>
      <w:pPr>
        <w:pStyle w:val="BodyText"/>
        <w:spacing w:lineRule="auto" w:line="336" w:before="167" w:after="0"/>
        <w:ind w:left="112" w:right="172"/>
        <w:jc w:val="both"/>
        <w:rPr/>
      </w:pPr>
      <w:r>
        <w:rPr/>
        <w:t>cui può incorrere, art. 76 D.P.R. 28/12/2000 n. 445, in caso di dichiarazioni mendaci o, comunque, relative a</w:t>
      </w:r>
      <w:r>
        <w:rPr>
          <w:spacing w:val="1"/>
        </w:rPr>
        <w:t xml:space="preserve"> </w:t>
      </w:r>
      <w:r>
        <w:rPr/>
        <w:t>dati non più</w:t>
      </w:r>
      <w:r>
        <w:rPr>
          <w:spacing w:val="-3"/>
        </w:rPr>
        <w:t xml:space="preserve"> </w:t>
      </w:r>
      <w:r>
        <w:rPr/>
        <w:t>rispondenti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verità,</w:t>
      </w:r>
      <w:r>
        <w:rPr>
          <w:spacing w:val="-2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sensi</w:t>
      </w:r>
      <w:r>
        <w:rPr>
          <w:spacing w:val="1"/>
        </w:rPr>
        <w:t xml:space="preserve"> </w:t>
      </w:r>
      <w:r>
        <w:rPr/>
        <w:t>dell’art,</w:t>
      </w:r>
      <w:r>
        <w:rPr>
          <w:spacing w:val="-3"/>
        </w:rPr>
        <w:t xml:space="preserve"> </w:t>
      </w:r>
      <w:r>
        <w:rPr/>
        <w:t>47</w:t>
      </w:r>
      <w:r>
        <w:rPr>
          <w:spacing w:val="-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medesimo decreto</w:t>
      </w:r>
    </w:p>
    <w:p>
      <w:pPr>
        <w:pStyle w:val="BodyText"/>
        <w:spacing w:lineRule="auto" w:line="336" w:before="167" w:after="0"/>
        <w:ind w:left="112" w:right="172"/>
        <w:jc w:val="both"/>
        <w:rPr/>
      </w:pPr>
      <w:r>
        <w:rPr/>
      </w:r>
    </w:p>
    <w:p>
      <w:pPr>
        <w:pStyle w:val="Heading3"/>
        <w:spacing w:before="62" w:after="0"/>
        <w:ind w:left="1622" w:right="1679"/>
        <w:jc w:val="center"/>
        <w:rPr/>
      </w:pPr>
      <w:r>
        <w:rPr/>
        <w:t>DICHIARA</w:t>
      </w:r>
    </w:p>
    <w:p>
      <w:pPr>
        <w:pStyle w:val="Heading3"/>
        <w:spacing w:before="62" w:after="0"/>
        <w:ind w:left="1622" w:right="1679"/>
        <w:jc w:val="center"/>
        <w:rPr/>
      </w:pPr>
      <w:r>
        <w:rPr/>
      </w:r>
    </w:p>
    <w:p>
      <w:pPr>
        <w:pStyle w:val="BodyText"/>
        <w:spacing w:before="167" w:after="24"/>
        <w:ind w:right="65"/>
        <w:jc w:val="center"/>
        <w:rPr/>
      </w:pPr>
      <w:r>
        <w:rPr/>
        <w:t>ai</w:t>
      </w:r>
      <w:r>
        <w:rPr>
          <w:spacing w:val="-1"/>
        </w:rPr>
        <w:t xml:space="preserve"> </w:t>
      </w:r>
      <w:r>
        <w:rPr/>
        <w:t>sensi e</w:t>
      </w:r>
      <w:r>
        <w:rPr>
          <w:spacing w:val="-1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gli</w:t>
      </w:r>
      <w:r>
        <w:rPr>
          <w:spacing w:val="-3"/>
        </w:rPr>
        <w:t xml:space="preserve"> </w:t>
      </w:r>
      <w:r>
        <w:rPr/>
        <w:t>effetti di</w:t>
      </w:r>
      <w:r>
        <w:rPr>
          <w:spacing w:val="-4"/>
        </w:rPr>
        <w:t xml:space="preserve"> </w:t>
      </w:r>
      <w:r>
        <w:rPr/>
        <w:t>cui all’art.</w:t>
      </w:r>
      <w:r>
        <w:rPr>
          <w:spacing w:val="-1"/>
        </w:rPr>
        <w:t xml:space="preserve"> </w:t>
      </w:r>
      <w:r>
        <w:rPr/>
        <w:t>1</w:t>
      </w:r>
      <w:r>
        <w:rPr>
          <w:spacing w:val="-4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D.P.C.M.</w:t>
      </w:r>
      <w:r>
        <w:rPr>
          <w:spacing w:val="-1"/>
        </w:rPr>
        <w:t xml:space="preserve"> </w:t>
      </w:r>
      <w:r>
        <w:rPr/>
        <w:t>187/91,</w:t>
      </w:r>
      <w:r>
        <w:rPr>
          <w:spacing w:val="-4"/>
        </w:rPr>
        <w:t xml:space="preserve"> </w:t>
      </w:r>
      <w:r>
        <w:rPr/>
        <w:t>che</w:t>
      </w:r>
      <w:r>
        <w:rPr>
          <w:spacing w:val="-3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composizione</w:t>
      </w:r>
      <w:r>
        <w:rPr>
          <w:spacing w:val="-3"/>
        </w:rPr>
        <w:t xml:space="preserve"> </w:t>
      </w:r>
      <w:r>
        <w:rPr/>
        <w:t>societaria</w:t>
      </w:r>
      <w:r>
        <w:rPr>
          <w:spacing w:val="-1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seguente:</w:t>
      </w:r>
    </w:p>
    <w:tbl>
      <w:tblPr>
        <w:tblStyle w:val="TableNormal"/>
        <w:tblW w:w="9632" w:type="dxa"/>
        <w:jc w:val="left"/>
        <w:tblInd w:w="13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4528"/>
        <w:gridCol w:w="2833"/>
        <w:gridCol w:w="2271"/>
      </w:tblGrid>
      <w:tr>
        <w:trPr>
          <w:trHeight w:val="722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lineRule="exact" w:line="360" w:before="0" w:after="0"/>
              <w:ind w:hanging="1263" w:left="1373" w:right="151"/>
              <w:jc w:val="left"/>
              <w:rPr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 xml:space="preserve">SOGGETTI </w:t>
            </w:r>
            <w:r>
              <w:rPr>
                <w:kern w:val="0"/>
                <w:sz w:val="18"/>
                <w:szCs w:val="22"/>
                <w:lang w:eastAsia="en-US" w:bidi="ar-SA"/>
              </w:rPr>
              <w:t>(indicare nominativo, residenza e recapito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telefonico)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85" w:after="0"/>
              <w:ind w:left="107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C.F.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o Partita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IVA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85" w:after="0"/>
              <w:ind w:left="11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%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sul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capitale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sociale</w:t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24" w:before="141" w:after="0"/>
        <w:ind w:left="112" w:right="169"/>
        <w:jc w:val="both"/>
        <w:rPr>
          <w:sz w:val="18"/>
        </w:rPr>
      </w:pPr>
      <w:r>
        <w:rPr>
          <w:sz w:val="18"/>
        </w:rPr>
        <w:t>N.B. La presente dichiarazione deve essere resa con esclusivo riferimento alla composizione societaria delle società elencate nell’art.</w:t>
      </w:r>
      <w:r>
        <w:rPr>
          <w:spacing w:val="1"/>
          <w:sz w:val="18"/>
        </w:rPr>
        <w:t xml:space="preserve"> </w:t>
      </w:r>
      <w:r>
        <w:rPr>
          <w:sz w:val="18"/>
        </w:rPr>
        <w:t>1 del D.P.C.M. 187/91: società per azioni; società in accomandita per azioni; società a responsabilità limitata; società cooperative per</w:t>
      </w:r>
      <w:r>
        <w:rPr>
          <w:spacing w:val="1"/>
          <w:sz w:val="18"/>
        </w:rPr>
        <w:t xml:space="preserve"> </w:t>
      </w:r>
      <w:r>
        <w:rPr>
          <w:sz w:val="18"/>
        </w:rPr>
        <w:t>azioni;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cooperative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5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consortili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azioni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5"/>
          <w:sz w:val="18"/>
        </w:rPr>
        <w:t xml:space="preserve"> </w:t>
      </w:r>
      <w:r>
        <w:rPr>
          <w:sz w:val="18"/>
        </w:rPr>
        <w:t>consortili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4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consorzi.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spacing w:before="130" w:after="0"/>
        <w:ind w:left="112"/>
        <w:rPr/>
      </w:pPr>
      <w:r>
        <w:rPr/>
      </w:r>
    </w:p>
    <w:p>
      <w:pPr>
        <w:pStyle w:val="Normal"/>
        <w:spacing w:before="130" w:after="0"/>
        <w:ind w:left="112"/>
        <w:rPr/>
      </w:pPr>
      <w:r>
        <w:rPr/>
        <w:t>(</w:t>
      </w:r>
      <w:r>
        <w:rPr>
          <w:i/>
        </w:rPr>
        <w:t>Compilare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parti di</w:t>
      </w:r>
      <w:r>
        <w:rPr>
          <w:i/>
          <w:spacing w:val="1"/>
        </w:rPr>
        <w:t xml:space="preserve"> </w:t>
      </w:r>
      <w:r>
        <w:rPr>
          <w:i/>
        </w:rPr>
        <w:t>interesse</w:t>
      </w:r>
      <w:r>
        <w:rPr>
          <w:i/>
          <w:spacing w:val="-3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barrare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altre</w:t>
      </w:r>
      <w:r>
        <w:rPr/>
        <w:t>)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63" w:leader="none"/>
        </w:tabs>
        <w:spacing w:lineRule="auto" w:line="336" w:before="150" w:after="0"/>
        <w:ind w:hanging="0" w:left="112" w:right="176"/>
        <w:rPr/>
      </w:pPr>
      <w:r>
        <w:rPr/>
        <w:t>che</w:t>
      </w:r>
      <w:r>
        <w:rPr>
          <w:spacing w:val="20"/>
        </w:rPr>
        <w:t xml:space="preserve"> </w:t>
      </w:r>
      <w:r>
        <w:rPr/>
        <w:t>per</w:t>
      </w:r>
      <w:r>
        <w:rPr>
          <w:spacing w:val="21"/>
        </w:rPr>
        <w:t xml:space="preserve"> </w:t>
      </w:r>
      <w:r>
        <w:rPr/>
        <w:t>tutte</w:t>
      </w:r>
      <w:r>
        <w:rPr>
          <w:spacing w:val="20"/>
        </w:rPr>
        <w:t xml:space="preserve"> </w:t>
      </w:r>
      <w:r>
        <w:rPr/>
        <w:t>le</w:t>
      </w:r>
      <w:r>
        <w:rPr>
          <w:spacing w:val="20"/>
        </w:rPr>
        <w:t xml:space="preserve"> </w:t>
      </w:r>
      <w:r>
        <w:rPr/>
        <w:t>quote</w:t>
      </w:r>
      <w:r>
        <w:rPr>
          <w:spacing w:val="19"/>
        </w:rPr>
        <w:t xml:space="preserve"> </w:t>
      </w:r>
      <w:r>
        <w:rPr/>
        <w:t>societarie</w:t>
      </w:r>
      <w:r>
        <w:rPr>
          <w:spacing w:val="20"/>
        </w:rPr>
        <w:t xml:space="preserve"> </w:t>
      </w:r>
      <w:r>
        <w:rPr/>
        <w:t>non</w:t>
      </w:r>
      <w:r>
        <w:rPr>
          <w:spacing w:val="18"/>
        </w:rPr>
        <w:t xml:space="preserve"> </w:t>
      </w:r>
      <w:r>
        <w:rPr/>
        <w:t>esiste</w:t>
      </w:r>
      <w:r>
        <w:rPr>
          <w:spacing w:val="20"/>
        </w:rPr>
        <w:t xml:space="preserve"> </w:t>
      </w:r>
      <w:r>
        <w:rPr/>
        <w:t>alcun</w:t>
      </w:r>
      <w:r>
        <w:rPr>
          <w:spacing w:val="20"/>
        </w:rPr>
        <w:t xml:space="preserve"> </w:t>
      </w:r>
      <w:r>
        <w:rPr/>
        <w:t>diritto</w:t>
      </w:r>
      <w:r>
        <w:rPr>
          <w:spacing w:val="19"/>
        </w:rPr>
        <w:t xml:space="preserve"> </w:t>
      </w:r>
      <w:r>
        <w:rPr/>
        <w:t>reale</w:t>
      </w:r>
      <w:r>
        <w:rPr>
          <w:spacing w:val="20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godimento</w:t>
      </w:r>
      <w:r>
        <w:rPr>
          <w:spacing w:val="20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garanzia</w:t>
      </w:r>
      <w:r>
        <w:rPr>
          <w:spacing w:val="20"/>
        </w:rPr>
        <w:t xml:space="preserve"> </w:t>
      </w:r>
      <w:r>
        <w:rPr/>
        <w:t>sulla</w:t>
      </w:r>
      <w:r>
        <w:rPr>
          <w:spacing w:val="20"/>
        </w:rPr>
        <w:t xml:space="preserve"> </w:t>
      </w:r>
      <w:r>
        <w:rPr/>
        <w:t>base</w:t>
      </w:r>
      <w:r>
        <w:rPr>
          <w:spacing w:val="20"/>
        </w:rPr>
        <w:t xml:space="preserve"> </w:t>
      </w:r>
      <w:r>
        <w:rPr/>
        <w:t>delle</w:t>
      </w:r>
      <w:r>
        <w:rPr>
          <w:spacing w:val="-52"/>
        </w:rPr>
        <w:t xml:space="preserve"> </w:t>
      </w:r>
      <w:r>
        <w:rPr/>
        <w:t>risultanze</w:t>
      </w:r>
      <w:r>
        <w:rPr>
          <w:spacing w:val="-1"/>
        </w:rPr>
        <w:t xml:space="preserve"> </w:t>
      </w:r>
      <w:r>
        <w:rPr/>
        <w:t>del libro</w:t>
      </w:r>
      <w:r>
        <w:rPr>
          <w:spacing w:val="-1"/>
        </w:rPr>
        <w:t xml:space="preserve"> </w:t>
      </w:r>
      <w:r>
        <w:rPr/>
        <w:t>dei soci,</w:t>
      </w:r>
      <w:r>
        <w:rPr>
          <w:spacing w:val="-4"/>
        </w:rPr>
        <w:t xml:space="preserve"> </w:t>
      </w:r>
      <w:r>
        <w:rPr/>
        <w:t>delle</w:t>
      </w:r>
      <w:r>
        <w:rPr>
          <w:spacing w:val="-1"/>
        </w:rPr>
        <w:t xml:space="preserve"> </w:t>
      </w:r>
      <w:r>
        <w:rPr/>
        <w:t>comunicazioni</w:t>
      </w:r>
      <w:r>
        <w:rPr>
          <w:spacing w:val="-3"/>
        </w:rPr>
        <w:t xml:space="preserve"> </w:t>
      </w:r>
      <w:r>
        <w:rPr/>
        <w:t>ricevute e</w:t>
      </w:r>
      <w:r>
        <w:rPr>
          <w:spacing w:val="-1"/>
        </w:rPr>
        <w:t xml:space="preserve"> </w:t>
      </w:r>
      <w:r>
        <w:rPr/>
        <w:t>di qualsiasi</w:t>
      </w:r>
      <w:r>
        <w:rPr>
          <w:spacing w:val="-2"/>
        </w:rPr>
        <w:t xml:space="preserve"> </w:t>
      </w:r>
      <w:r>
        <w:rPr/>
        <w:t>altro</w:t>
      </w:r>
      <w:r>
        <w:rPr>
          <w:spacing w:val="-4"/>
        </w:rPr>
        <w:t xml:space="preserve"> </w:t>
      </w:r>
      <w:r>
        <w:rPr/>
        <w:t>dato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sua disposizione;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77" w:leader="none"/>
          <w:tab w:val="left" w:pos="9799" w:leader="none"/>
        </w:tabs>
        <w:spacing w:lineRule="auto" w:line="336" w:before="1" w:after="0"/>
        <w:ind w:hanging="0" w:left="112" w:right="124"/>
        <w:rPr/>
      </w:pPr>
      <w:r>
        <w:rPr/>
        <w:t>che</w:t>
      </w:r>
      <w:r>
        <w:rPr>
          <w:spacing w:val="35"/>
        </w:rPr>
        <w:t xml:space="preserve"> </w:t>
      </w:r>
      <w:r>
        <w:rPr/>
        <w:t>esistono</w:t>
      </w:r>
      <w:r>
        <w:rPr>
          <w:spacing w:val="34"/>
        </w:rPr>
        <w:t xml:space="preserve"> </w:t>
      </w:r>
      <w:r>
        <w:rPr/>
        <w:t>diritti</w:t>
      </w:r>
      <w:r>
        <w:rPr>
          <w:spacing w:val="33"/>
        </w:rPr>
        <w:t xml:space="preserve"> </w:t>
      </w:r>
      <w:r>
        <w:rPr/>
        <w:t>reali</w:t>
      </w:r>
      <w:r>
        <w:rPr>
          <w:spacing w:val="33"/>
        </w:rPr>
        <w:t xml:space="preserve"> </w:t>
      </w:r>
      <w:r>
        <w:rPr/>
        <w:t>di</w:t>
      </w:r>
      <w:r>
        <w:rPr>
          <w:spacing w:val="35"/>
        </w:rPr>
        <w:t xml:space="preserve"> </w:t>
      </w:r>
      <w:r>
        <w:rPr/>
        <w:t>godimento</w:t>
      </w:r>
      <w:r>
        <w:rPr>
          <w:spacing w:val="34"/>
        </w:rPr>
        <w:t xml:space="preserve"> </w:t>
      </w:r>
      <w:r>
        <w:rPr/>
        <w:t>o</w:t>
      </w:r>
      <w:r>
        <w:rPr>
          <w:spacing w:val="34"/>
        </w:rPr>
        <w:t xml:space="preserve"> </w:t>
      </w:r>
      <w:r>
        <w:rPr/>
        <w:t>di</w:t>
      </w:r>
      <w:r>
        <w:rPr>
          <w:spacing w:val="33"/>
        </w:rPr>
        <w:t xml:space="preserve"> </w:t>
      </w:r>
      <w:r>
        <w:rPr/>
        <w:t>garanzia</w:t>
      </w:r>
      <w:r>
        <w:rPr>
          <w:spacing w:val="35"/>
        </w:rPr>
        <w:t xml:space="preserve"> </w:t>
      </w:r>
      <w:r>
        <w:rPr/>
        <w:t>sulla</w:t>
      </w:r>
      <w:r>
        <w:rPr>
          <w:spacing w:val="35"/>
        </w:rPr>
        <w:t xml:space="preserve"> </w:t>
      </w:r>
      <w:r>
        <w:rPr/>
        <w:t>base</w:t>
      </w:r>
      <w:r>
        <w:rPr>
          <w:spacing w:val="35"/>
        </w:rPr>
        <w:t xml:space="preserve"> </w:t>
      </w:r>
      <w:r>
        <w:rPr/>
        <w:t>delle</w:t>
      </w:r>
      <w:r>
        <w:rPr>
          <w:spacing w:val="34"/>
        </w:rPr>
        <w:t xml:space="preserve"> </w:t>
      </w:r>
      <w:r>
        <w:rPr/>
        <w:t>risultanze</w:t>
      </w:r>
      <w:r>
        <w:rPr>
          <w:spacing w:val="35"/>
        </w:rPr>
        <w:t xml:space="preserve"> </w:t>
      </w:r>
      <w:r>
        <w:rPr/>
        <w:t>del</w:t>
      </w:r>
      <w:r>
        <w:rPr>
          <w:spacing w:val="33"/>
        </w:rPr>
        <w:t xml:space="preserve"> </w:t>
      </w:r>
      <w:r>
        <w:rPr/>
        <w:t>libro</w:t>
      </w:r>
      <w:r>
        <w:rPr>
          <w:spacing w:val="34"/>
        </w:rPr>
        <w:t xml:space="preserve"> </w:t>
      </w:r>
      <w:r>
        <w:rPr/>
        <w:t>dei</w:t>
      </w:r>
      <w:r>
        <w:rPr>
          <w:spacing w:val="33"/>
        </w:rPr>
        <w:t xml:space="preserve"> </w:t>
      </w:r>
      <w:r>
        <w:rPr/>
        <w:t>soci,</w:t>
      </w:r>
      <w:r>
        <w:rPr>
          <w:spacing w:val="34"/>
        </w:rPr>
        <w:t xml:space="preserve"> </w:t>
      </w:r>
      <w:r>
        <w:rPr/>
        <w:t>delle</w:t>
      </w:r>
      <w:r>
        <w:rPr>
          <w:spacing w:val="1"/>
        </w:rPr>
        <w:t xml:space="preserve"> </w:t>
      </w:r>
      <w:r>
        <w:rPr/>
        <w:t>comunicazioni</w:t>
      </w:r>
      <w:r>
        <w:rPr>
          <w:spacing w:val="-6"/>
        </w:rPr>
        <w:t xml:space="preserve"> </w:t>
      </w:r>
      <w:r>
        <w:rPr/>
        <w:t>ricevute</w:t>
      </w:r>
      <w:r>
        <w:rPr>
          <w:spacing w:val="-6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qualsiasi</w:t>
      </w:r>
      <w:r>
        <w:rPr>
          <w:spacing w:val="-5"/>
        </w:rPr>
        <w:t xml:space="preserve"> </w:t>
      </w:r>
      <w:r>
        <w:rPr/>
        <w:t>altro</w:t>
      </w:r>
      <w:r>
        <w:rPr>
          <w:spacing w:val="-6"/>
        </w:rPr>
        <w:t xml:space="preserve"> </w:t>
      </w:r>
      <w:r>
        <w:rPr/>
        <w:t>dato</w:t>
      </w:r>
      <w:r>
        <w:rPr>
          <w:spacing w:val="-6"/>
        </w:rPr>
        <w:t xml:space="preserve"> </w:t>
      </w:r>
      <w:r>
        <w:rPr/>
        <w:t>a</w:t>
      </w:r>
      <w:r>
        <w:rPr>
          <w:spacing w:val="-6"/>
        </w:rPr>
        <w:t xml:space="preserve"> </w:t>
      </w:r>
      <w:r>
        <w:rPr/>
        <w:t>sua</w:t>
      </w:r>
      <w:r>
        <w:rPr>
          <w:spacing w:val="-6"/>
        </w:rPr>
        <w:t xml:space="preserve"> </w:t>
      </w:r>
      <w:r>
        <w:rPr/>
        <w:t>disposizione,</w:t>
      </w:r>
      <w:r>
        <w:rPr>
          <w:spacing w:val="-6"/>
        </w:rPr>
        <w:t xml:space="preserve"> </w:t>
      </w:r>
      <w:r>
        <w:rPr/>
        <w:t>intestati</w:t>
      </w:r>
      <w:r>
        <w:rPr>
          <w:spacing w:val="-5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spacing w:before="11" w:after="0"/>
        <w:rPr>
          <w:sz w:val="17"/>
        </w:rPr>
      </w:pPr>
      <w:r>
        <w:rPr>
          <w:sz w:val="17"/>
        </w:rPr>
        <w:pict>
          <v:shape id="shape_0" coordsize="16879,1" path="m0,0l15125,0l0,0xm5,0l16878,0l5,0xe" stroked="t" o:allowincell="f" style="position:absolute;margin-left:56.65pt;margin-top:12.55pt;width:478.35pt;height:0pt;mso-wrap-style:none;v-text-anchor:middle;mso-position-horizontal-relative:page">
            <v:fill o:detectmouseclick="t" on="false"/>
            <v:stroke color="black" weight="5760" joinstyle="round" endcap="flat"/>
            <w10:wrap type="topAndBottom"/>
          </v:shape>
        </w:pict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31" w:leader="none"/>
        </w:tabs>
        <w:spacing w:lineRule="auto" w:line="343" w:before="207" w:after="0"/>
        <w:ind w:hanging="0" w:left="112" w:right="170"/>
        <w:rPr/>
      </w:pPr>
      <w:r>
        <w:rPr>
          <w:spacing w:val="-1"/>
        </w:rPr>
        <w:t>che</w:t>
      </w:r>
      <w:r>
        <w:rPr>
          <w:spacing w:val="-11"/>
        </w:rPr>
        <w:t xml:space="preserve"> </w:t>
      </w:r>
      <w:r>
        <w:rPr>
          <w:spacing w:val="-1"/>
        </w:rPr>
        <w:t>nessun</w:t>
      </w:r>
      <w:r>
        <w:rPr>
          <w:spacing w:val="-12"/>
        </w:rPr>
        <w:t xml:space="preserve"> </w:t>
      </w:r>
      <w:r>
        <w:rPr/>
        <w:t>soggetto</w:t>
      </w:r>
      <w:r>
        <w:rPr>
          <w:spacing w:val="-13"/>
        </w:rPr>
        <w:t xml:space="preserve"> </w:t>
      </w:r>
      <w:r>
        <w:rPr/>
        <w:t>munito</w:t>
      </w:r>
      <w:r>
        <w:rPr>
          <w:spacing w:val="-12"/>
        </w:rPr>
        <w:t xml:space="preserve"> </w:t>
      </w:r>
      <w:r>
        <w:rPr/>
        <w:t>di</w:t>
      </w:r>
      <w:r>
        <w:rPr>
          <w:spacing w:val="-10"/>
        </w:rPr>
        <w:t xml:space="preserve"> </w:t>
      </w:r>
      <w:r>
        <w:rPr/>
        <w:t>procura</w:t>
      </w:r>
      <w:r>
        <w:rPr>
          <w:spacing w:val="-13"/>
        </w:rPr>
        <w:t xml:space="preserve"> </w:t>
      </w:r>
      <w:r>
        <w:rPr/>
        <w:t>irrevocabile</w:t>
      </w:r>
      <w:r>
        <w:rPr>
          <w:spacing w:val="-14"/>
        </w:rPr>
        <w:t xml:space="preserve"> </w:t>
      </w:r>
      <w:r>
        <w:rPr/>
        <w:t>ha</w:t>
      </w:r>
      <w:r>
        <w:rPr>
          <w:spacing w:val="-13"/>
        </w:rPr>
        <w:t xml:space="preserve"> </w:t>
      </w:r>
      <w:r>
        <w:rPr/>
        <w:t>esercitato</w:t>
      </w:r>
      <w:r>
        <w:rPr>
          <w:spacing w:val="-8"/>
        </w:rPr>
        <w:t xml:space="preserve"> </w:t>
      </w:r>
      <w:r>
        <w:rPr/>
        <w:t>il</w:t>
      </w:r>
      <w:r>
        <w:rPr>
          <w:spacing w:val="-11"/>
        </w:rPr>
        <w:t xml:space="preserve"> </w:t>
      </w:r>
      <w:r>
        <w:rPr/>
        <w:t>voto</w:t>
      </w:r>
      <w:r>
        <w:rPr>
          <w:spacing w:val="-11"/>
        </w:rPr>
        <w:t xml:space="preserve"> </w:t>
      </w:r>
      <w:r>
        <w:rPr/>
        <w:t>nelle</w:t>
      </w:r>
      <w:r>
        <w:rPr>
          <w:spacing w:val="-11"/>
        </w:rPr>
        <w:t xml:space="preserve"> </w:t>
      </w:r>
      <w:r>
        <w:rPr/>
        <w:t>assemblee</w:t>
      </w:r>
      <w:r>
        <w:rPr>
          <w:spacing w:val="-10"/>
        </w:rPr>
        <w:t xml:space="preserve"> </w:t>
      </w:r>
      <w:r>
        <w:rPr/>
        <w:t>societarie</w:t>
      </w:r>
      <w:r>
        <w:rPr>
          <w:spacing w:val="-11"/>
        </w:rPr>
        <w:t xml:space="preserve"> </w:t>
      </w:r>
      <w:r>
        <w:rPr/>
        <w:t>nell’ultimo</w:t>
      </w:r>
      <w:r>
        <w:rPr>
          <w:spacing w:val="-52"/>
        </w:rPr>
        <w:t xml:space="preserve"> </w:t>
      </w:r>
      <w:r>
        <w:rPr/>
        <w:t>anno</w:t>
      </w:r>
      <w:r>
        <w:rPr>
          <w:spacing w:val="-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che ne abbia</w:t>
      </w:r>
      <w:r>
        <w:rPr>
          <w:spacing w:val="-2"/>
        </w:rPr>
        <w:t xml:space="preserve"> </w:t>
      </w:r>
      <w:r>
        <w:rPr/>
        <w:t>comunque diritto;</w:t>
      </w:r>
    </w:p>
    <w:p>
      <w:pPr>
        <w:pStyle w:val="Normal"/>
        <w:tabs>
          <w:tab w:val="clear" w:pos="720"/>
          <w:tab w:val="left" w:pos="231" w:leader="none"/>
        </w:tabs>
        <w:spacing w:lineRule="auto" w:line="343" w:before="207" w:after="0"/>
        <w:ind w:left="112" w:right="17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28" w:leader="none"/>
          <w:tab w:val="left" w:pos="4247" w:leader="none"/>
          <w:tab w:val="left" w:pos="5243" w:leader="none"/>
          <w:tab w:val="left" w:pos="8156" w:leader="none"/>
          <w:tab w:val="left" w:pos="9740" w:leader="none"/>
          <w:tab w:val="left" w:pos="9805" w:leader="none"/>
        </w:tabs>
        <w:spacing w:lineRule="auto" w:line="336" w:before="0" w:after="0"/>
        <w:ind w:hanging="0" w:left="112" w:right="118"/>
        <w:rPr/>
      </w:pPr>
      <w:r>
        <w:rPr/>
        <w:t>che</w:t>
      </w:r>
      <w:r>
        <w:rPr>
          <w:spacing w:val="-14"/>
        </w:rPr>
        <w:t xml:space="preserve"> </w:t>
      </w:r>
      <w:r>
        <w:rPr/>
        <w:t>il</w:t>
      </w:r>
      <w:r>
        <w:rPr>
          <w:spacing w:val="-13"/>
        </w:rPr>
        <w:t xml:space="preserve"> </w:t>
      </w:r>
      <w:r>
        <w:rPr/>
        <w:t>Sig.</w:t>
      </w:r>
      <w:r>
        <w:rPr>
          <w:u w:val="single"/>
        </w:rPr>
        <w:tab/>
        <w:tab/>
      </w:r>
      <w:r>
        <w:rPr>
          <w:spacing w:val="-1"/>
        </w:rPr>
        <w:t>nato</w:t>
      </w:r>
      <w:r>
        <w:rPr>
          <w:spacing w:val="-14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il</w:t>
      </w:r>
      <w:r>
        <w:rPr>
          <w:u w:val="single"/>
        </w:rPr>
        <w:tab/>
        <w:tab/>
      </w:r>
      <w:r>
        <w:rPr/>
        <w:t xml:space="preserve"> residente</w:t>
      </w:r>
      <w:r>
        <w:rPr>
          <w:spacing w:val="-3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in</w:t>
      </w:r>
      <w:r>
        <w:rPr>
          <w:spacing w:val="-2"/>
        </w:rPr>
        <w:t xml:space="preserve"> </w:t>
      </w:r>
      <w:r>
        <w:rPr/>
        <w:t xml:space="preserve">Via </w:t>
      </w:r>
      <w:r>
        <w:rPr>
          <w:u w:val="single"/>
        </w:rPr>
        <w:t xml:space="preserve"> </w:t>
        <w:tab/>
        <w:tab/>
        <w:tab/>
      </w:r>
      <w:r>
        <w:rPr/>
        <w:t xml:space="preserve"> munito</w:t>
      </w:r>
      <w:r>
        <w:rPr>
          <w:spacing w:val="38"/>
        </w:rPr>
        <w:t xml:space="preserve"> </w:t>
      </w:r>
      <w:r>
        <w:rPr/>
        <w:t>di</w:t>
      </w:r>
      <w:r>
        <w:rPr>
          <w:spacing w:val="39"/>
        </w:rPr>
        <w:t xml:space="preserve"> </w:t>
      </w:r>
      <w:r>
        <w:rPr/>
        <w:t>procura</w:t>
      </w:r>
      <w:r>
        <w:rPr>
          <w:spacing w:val="41"/>
        </w:rPr>
        <w:t xml:space="preserve"> </w:t>
      </w:r>
      <w:r>
        <w:rPr/>
        <w:t>irrevocabile</w:t>
      </w:r>
      <w:r>
        <w:rPr>
          <w:spacing w:val="41"/>
        </w:rPr>
        <w:t xml:space="preserve"> </w:t>
      </w:r>
      <w:r>
        <w:rPr/>
        <w:t>ha</w:t>
      </w:r>
      <w:r>
        <w:rPr>
          <w:spacing w:val="41"/>
        </w:rPr>
        <w:t xml:space="preserve"> </w:t>
      </w:r>
      <w:r>
        <w:rPr/>
        <w:t>esercitato</w:t>
      </w:r>
      <w:r>
        <w:rPr>
          <w:spacing w:val="43"/>
        </w:rPr>
        <w:t xml:space="preserve"> </w:t>
      </w:r>
      <w:r>
        <w:rPr/>
        <w:t>il</w:t>
      </w:r>
      <w:r>
        <w:rPr>
          <w:spacing w:val="39"/>
        </w:rPr>
        <w:t xml:space="preserve"> </w:t>
      </w:r>
      <w:r>
        <w:rPr/>
        <w:t>voto</w:t>
      </w:r>
      <w:r>
        <w:rPr>
          <w:spacing w:val="38"/>
        </w:rPr>
        <w:t xml:space="preserve"> </w:t>
      </w:r>
      <w:r>
        <w:rPr/>
        <w:t>nelle</w:t>
      </w:r>
      <w:r>
        <w:rPr>
          <w:spacing w:val="39"/>
        </w:rPr>
        <w:t xml:space="preserve"> </w:t>
      </w:r>
      <w:r>
        <w:rPr/>
        <w:t>assemblee</w:t>
      </w:r>
      <w:r>
        <w:rPr>
          <w:spacing w:val="41"/>
        </w:rPr>
        <w:t xml:space="preserve"> </w:t>
      </w:r>
      <w:r>
        <w:rPr/>
        <w:t>societarie</w:t>
      </w:r>
      <w:r>
        <w:rPr>
          <w:spacing w:val="41"/>
        </w:rPr>
        <w:t xml:space="preserve"> </w:t>
      </w:r>
      <w:r>
        <w:rPr/>
        <w:t>nell’ultimo</w:t>
      </w:r>
      <w:r>
        <w:rPr>
          <w:spacing w:val="38"/>
        </w:rPr>
        <w:t xml:space="preserve"> </w:t>
      </w:r>
      <w:r>
        <w:rPr/>
        <w:t>anno</w:t>
      </w:r>
      <w:r>
        <w:rPr>
          <w:spacing w:val="39"/>
        </w:rPr>
        <w:t xml:space="preserve"> </w:t>
      </w:r>
      <w:r>
        <w:rPr/>
        <w:t>e</w:t>
      </w:r>
      <w:r>
        <w:rPr>
          <w:spacing w:val="41"/>
        </w:rPr>
        <w:t xml:space="preserve"> </w:t>
      </w:r>
      <w:r>
        <w:rPr/>
        <w:t>ne</w:t>
      </w:r>
      <w:r>
        <w:rPr>
          <w:spacing w:val="41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comunque</w:t>
      </w:r>
      <w:r>
        <w:rPr>
          <w:spacing w:val="-1"/>
        </w:rPr>
        <w:t xml:space="preserve"> </w:t>
      </w:r>
      <w:r>
        <w:rPr/>
        <w:t>diritto.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/>
      </w:pPr>
      <w:r>
        <w:rPr/>
      </w:r>
    </w:p>
    <w:p>
      <w:pPr>
        <w:sectPr>
          <w:headerReference w:type="default" r:id="rId66"/>
          <w:headerReference w:type="first" r:id="rId67"/>
          <w:footerReference w:type="default" r:id="rId68"/>
          <w:footerReference w:type="first" r:id="rId69"/>
          <w:type w:val="nextPage"/>
          <w:pgSz w:w="11906" w:h="16838"/>
          <w:pgMar w:left="1020" w:right="960" w:gutter="0" w:header="720" w:top="1020" w:footer="0" w:bottom="280"/>
          <w:pgNumType w:fmt="decimal"/>
          <w:formProt w:val="false"/>
          <w:textDirection w:val="lrTb"/>
          <w:docGrid w:type="default" w:linePitch="100" w:charSpace="12288"/>
        </w:sectPr>
        <w:pStyle w:val="BodyText"/>
        <w:tabs>
          <w:tab w:val="clear" w:pos="720"/>
          <w:tab w:val="left" w:pos="4121" w:leader="none"/>
          <w:tab w:val="left" w:pos="6486" w:leader="none"/>
          <w:tab w:val="left" w:pos="9759" w:leader="none"/>
        </w:tabs>
        <w:ind w:left="112"/>
        <w:rPr/>
      </w:pPr>
      <w:r>
        <w:rPr/>
        <w:t>Luogo e data</w:t>
      </w:r>
      <w:r>
        <w:rPr>
          <w:u w:val="single"/>
        </w:rPr>
        <w:tab/>
      </w:r>
      <w:r>
        <w:rPr/>
        <w:tab/>
        <w:t xml:space="preserve">Firma </w:t>
      </w:r>
      <w:r>
        <w:rPr>
          <w:u w:val="single"/>
        </w:rPr>
        <w:t xml:space="preserve"> </w:t>
        <w:tab/>
      </w:r>
    </w:p>
    <w:p>
      <w:pPr>
        <w:pStyle w:val="Heading2"/>
        <w:spacing w:lineRule="auto" w:line="312" w:before="78" w:after="0"/>
        <w:ind w:firstLine="2032" w:left="5646" w:right="158"/>
        <w:rPr/>
      </w:pPr>
      <w:r>
        <w:rPr/>
        <w:t>Al Comune di Napoli</w:t>
      </w:r>
      <w:r>
        <w:rPr>
          <w:spacing w:val="-57"/>
        </w:rPr>
        <w:t xml:space="preserve"> </w:t>
      </w:r>
      <w:r>
        <w:rPr/>
        <w:t>Area</w:t>
      </w:r>
      <w:r>
        <w:rPr>
          <w:spacing w:val="-4"/>
        </w:rPr>
        <w:t xml:space="preserve"> </w:t>
      </w:r>
      <w:r>
        <w:rPr/>
        <w:t>Cultura</w:t>
      </w:r>
      <w:r>
        <w:rPr>
          <w:spacing w:val="-3"/>
        </w:rPr>
        <w:t xml:space="preserve"> </w:t>
      </w:r>
      <w:r>
        <w:rPr/>
        <w:t>e</w:t>
      </w:r>
      <w:r>
        <w:rPr>
          <w:spacing w:val="-3"/>
        </w:rPr>
        <w:t xml:space="preserve"> </w:t>
      </w:r>
      <w:r>
        <w:rPr/>
        <w:t>Turismo</w:t>
      </w:r>
      <w:r>
        <w:rPr>
          <w:spacing w:val="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Servizio</w:t>
      </w:r>
      <w:r>
        <w:rPr>
          <w:spacing w:val="-3"/>
        </w:rPr>
        <w:t xml:space="preserve"> </w:t>
      </w:r>
      <w:r>
        <w:rPr/>
        <w:t>Cultura</w:t>
      </w:r>
    </w:p>
    <w:p>
      <w:pPr>
        <w:pStyle w:val="BodyText"/>
        <w:spacing w:before="3" w:after="0"/>
        <w:rPr>
          <w:sz w:val="23"/>
        </w:rPr>
      </w:pPr>
      <w:r>
        <w:rPr>
          <w:sz w:val="23"/>
        </w:rPr>
      </w:r>
    </w:p>
    <w:p>
      <w:pPr>
        <w:pStyle w:val="Normal"/>
        <w:spacing w:before="90" w:after="0"/>
        <w:ind w:left="112"/>
        <w:rPr>
          <w:sz w:val="24"/>
        </w:rPr>
      </w:pPr>
      <w:r>
        <w:rPr>
          <w:sz w:val="24"/>
        </w:rPr>
        <w:t>Oggetto:</w:t>
      </w:r>
      <w:r>
        <w:rPr>
          <w:spacing w:val="-1"/>
          <w:sz w:val="24"/>
        </w:rPr>
        <w:t xml:space="preserve"> </w:t>
      </w:r>
      <w:r>
        <w:rPr>
          <w:sz w:val="24"/>
        </w:rPr>
        <w:t>codice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comportamento</w:t>
      </w:r>
    </w:p>
    <w:p>
      <w:pPr>
        <w:pStyle w:val="BodyText"/>
        <w:rPr>
          <w:sz w:val="26"/>
        </w:rPr>
      </w:pPr>
      <w:r>
        <w:rPr>
          <w:sz w:val="26"/>
        </w:rPr>
      </w:r>
    </w:p>
    <w:p>
      <w:pPr>
        <w:pStyle w:val="BodyText"/>
        <w:tabs>
          <w:tab w:val="clear" w:pos="720"/>
          <w:tab w:val="left" w:pos="2310" w:leader="none"/>
          <w:tab w:val="left" w:pos="6236" w:leader="none"/>
          <w:tab w:val="left" w:pos="9790" w:leader="none"/>
        </w:tabs>
        <w:spacing w:lineRule="auto" w:line="336" w:before="164" w:after="0"/>
        <w:ind w:left="112" w:right="119"/>
        <w:rPr/>
      </w:pPr>
      <w:r>
        <w:rPr/>
        <w:t>Il/La</w:t>
      </w:r>
      <w:r>
        <w:rPr>
          <w:spacing w:val="-3"/>
        </w:rPr>
        <w:t xml:space="preserve"> </w:t>
      </w:r>
      <w:r>
        <w:rPr/>
        <w:t>sottoscritto/a</w:t>
      </w:r>
      <w:r>
        <w:rPr>
          <w:u w:val="single"/>
        </w:rPr>
        <w:tab/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  <w:r>
        <w:rPr/>
        <w:t xml:space="preserve">                                                    il</w:t>
      </w:r>
      <w:r>
        <w:rPr>
          <w:u w:val="single"/>
        </w:rPr>
        <w:tab/>
      </w:r>
      <w:r>
        <w:rPr/>
        <w:t>residente</w:t>
      </w:r>
      <w:r>
        <w:rPr>
          <w:spacing w:val="-11"/>
        </w:rPr>
        <w:t xml:space="preserve"> </w:t>
      </w:r>
      <w:r>
        <w:rPr/>
        <w:t>in</w:t>
      </w:r>
      <w:r>
        <w:rPr>
          <w:spacing w:val="-8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before="10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0" distT="0" distB="635" distL="635" distR="0" simplePos="0" locked="0" layoutInCell="0" allowOverlap="1" relativeHeight="42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6077585" cy="635"/>
                <wp:effectExtent l="3175" t="3175" r="3175" b="3175"/>
                <wp:wrapTopAndBottom/>
                <wp:docPr id="70" name="Freeform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72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45pt" to="535.15pt,12.45pt" ID="Freeform 6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tabs>
          <w:tab w:val="clear" w:pos="720"/>
          <w:tab w:val="left" w:pos="3064" w:leader="none"/>
          <w:tab w:val="left" w:pos="4417" w:leader="none"/>
          <w:tab w:val="left" w:pos="8653" w:leader="none"/>
          <w:tab w:val="left" w:pos="9736" w:leader="none"/>
          <w:tab w:val="left" w:pos="9800" w:leader="none"/>
        </w:tabs>
        <w:spacing w:lineRule="auto" w:line="336" w:before="77" w:after="0"/>
        <w:ind w:left="112" w:right="123"/>
        <w:jc w:val="both"/>
        <w:rPr/>
      </w:pPr>
      <w:r>
        <w:rPr/>
        <w:t>in</w:t>
      </w:r>
      <w:r>
        <w:rPr>
          <w:spacing w:val="-1"/>
        </w:rPr>
        <w:t xml:space="preserve"> </w:t>
      </w:r>
      <w:r>
        <w:rPr/>
        <w:t>qualità</w:t>
      </w:r>
      <w:r>
        <w:rPr>
          <w:spacing w:val="-2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  <w:tab/>
        <w:tab/>
        <w:tab/>
      </w:r>
      <w:r>
        <w:rPr>
          <w:w w:val="7"/>
          <w:u w:val="single"/>
        </w:rPr>
        <w:t xml:space="preserve"> </w:t>
      </w:r>
      <w:r>
        <w:rPr/>
        <w:t xml:space="preserve"> della</w:t>
      </w:r>
      <w:r>
        <w:rPr>
          <w:spacing w:val="-8"/>
        </w:rPr>
        <w:t xml:space="preserve"> </w:t>
      </w:r>
      <w:r>
        <w:rPr/>
        <w:t>Società/Associazione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  <w:tab/>
        <w:tab/>
      </w:r>
      <w:r>
        <w:rPr/>
        <w:t xml:space="preserve">                                                                                                                                 con</w:t>
      </w:r>
      <w:r>
        <w:rPr>
          <w:spacing w:val="-6"/>
        </w:rPr>
        <w:t xml:space="preserve"> </w:t>
      </w:r>
      <w:r>
        <w:rPr/>
        <w:t>sede</w:t>
      </w:r>
      <w:r>
        <w:rPr>
          <w:spacing w:val="-6"/>
        </w:rPr>
        <w:t xml:space="preserve"> </w:t>
      </w:r>
      <w:r>
        <w:rPr/>
        <w:t>legale</w:t>
      </w:r>
      <w:r>
        <w:rPr>
          <w:spacing w:val="-5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  <w:tab/>
        <w:tab/>
        <w:tab/>
        <w:tab/>
      </w:r>
      <w:r>
        <w:rPr/>
        <w:t xml:space="preserve"> CAP</w:t>
      </w:r>
      <w:r>
        <w:rPr>
          <w:u w:val="single"/>
        </w:rPr>
        <w:tab/>
      </w:r>
      <w:r>
        <w:rPr/>
        <w:t>Via</w:t>
      </w:r>
      <w:r>
        <w:rPr>
          <w:u w:val="single"/>
        </w:rPr>
        <w:tab/>
        <w:tab/>
      </w:r>
      <w:r>
        <w:rPr/>
        <w:t>n.</w:t>
      </w:r>
      <w:r>
        <w:rPr>
          <w:u w:val="single"/>
        </w:rPr>
        <w:tab/>
        <w:tab/>
      </w:r>
      <w:r>
        <w:rPr/>
        <w:t xml:space="preserve"> partita</w:t>
      </w:r>
      <w:r>
        <w:rPr>
          <w:spacing w:val="-4"/>
        </w:rPr>
        <w:t xml:space="preserve"> </w:t>
      </w:r>
      <w:r>
        <w:rPr/>
        <w:t>IVA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lineRule="auto" w:line="336" w:before="4" w:after="0"/>
        <w:ind w:left="112"/>
        <w:jc w:val="center"/>
        <w:rPr>
          <w:spacing w:val="1"/>
        </w:rPr>
      </w:pPr>
      <w:r>
        <w:rPr/>
        <w:t>consapevole</w:t>
      </w:r>
      <w:r>
        <w:rPr>
          <w:spacing w:val="17"/>
        </w:rPr>
        <w:t xml:space="preserve"> </w:t>
      </w:r>
      <w:r>
        <w:rPr/>
        <w:t>delle</w:t>
      </w:r>
      <w:r>
        <w:rPr>
          <w:spacing w:val="18"/>
        </w:rPr>
        <w:t xml:space="preserve"> </w:t>
      </w:r>
      <w:r>
        <w:rPr/>
        <w:t>sanzioni</w:t>
      </w:r>
      <w:r>
        <w:rPr>
          <w:spacing w:val="16"/>
        </w:rPr>
        <w:t xml:space="preserve"> </w:t>
      </w:r>
      <w:r>
        <w:rPr/>
        <w:t>penali</w:t>
      </w:r>
      <w:r>
        <w:rPr>
          <w:spacing w:val="19"/>
        </w:rPr>
        <w:t xml:space="preserve"> </w:t>
      </w:r>
      <w:r>
        <w:rPr/>
        <w:t>in</w:t>
      </w:r>
      <w:r>
        <w:rPr>
          <w:spacing w:val="18"/>
        </w:rPr>
        <w:t xml:space="preserve"> </w:t>
      </w:r>
      <w:r>
        <w:rPr/>
        <w:t>caso</w:t>
      </w:r>
      <w:r>
        <w:rPr>
          <w:spacing w:val="17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dichiarazioni</w:t>
      </w:r>
      <w:r>
        <w:rPr>
          <w:spacing w:val="16"/>
        </w:rPr>
        <w:t xml:space="preserve"> </w:t>
      </w:r>
      <w:r>
        <w:rPr/>
        <w:t>false</w:t>
      </w:r>
      <w:r>
        <w:rPr>
          <w:spacing w:val="18"/>
        </w:rPr>
        <w:t xml:space="preserve"> </w:t>
      </w:r>
      <w:r>
        <w:rPr/>
        <w:t>e</w:t>
      </w:r>
      <w:r>
        <w:rPr>
          <w:spacing w:val="18"/>
        </w:rPr>
        <w:t xml:space="preserve"> </w:t>
      </w:r>
      <w:r>
        <w:rPr/>
        <w:t>della</w:t>
      </w:r>
      <w:r>
        <w:rPr>
          <w:spacing w:val="18"/>
        </w:rPr>
        <w:t xml:space="preserve"> </w:t>
      </w:r>
      <w:r>
        <w:rPr/>
        <w:t>conseguente</w:t>
      </w:r>
      <w:r>
        <w:rPr>
          <w:spacing w:val="17"/>
        </w:rPr>
        <w:t xml:space="preserve"> </w:t>
      </w:r>
      <w:r>
        <w:rPr/>
        <w:t>decadenza</w:t>
      </w:r>
      <w:r>
        <w:rPr>
          <w:spacing w:val="18"/>
        </w:rPr>
        <w:t xml:space="preserve"> </w:t>
      </w:r>
      <w:r>
        <w:rPr/>
        <w:t>dai</w:t>
      </w:r>
      <w:r>
        <w:rPr>
          <w:spacing w:val="19"/>
        </w:rPr>
        <w:t xml:space="preserve"> </w:t>
      </w:r>
      <w:r>
        <w:rPr/>
        <w:t>benefici</w:t>
      </w:r>
      <w:r>
        <w:rPr>
          <w:spacing w:val="-52"/>
        </w:rPr>
        <w:t xml:space="preserve"> </w:t>
      </w:r>
      <w:r>
        <w:rPr/>
        <w:t>eventualmente conseguiti (ai sensi degli artt. 75 e 76 del SD.P.R. 445/2000) sotto la propria responsabilità</w:t>
      </w:r>
      <w:r>
        <w:rPr>
          <w:spacing w:val="1"/>
        </w:rPr>
        <w:t xml:space="preserve"> </w:t>
      </w:r>
    </w:p>
    <w:p>
      <w:pPr>
        <w:pStyle w:val="BodyText"/>
        <w:spacing w:lineRule="auto" w:line="336" w:before="4" w:after="0"/>
        <w:ind w:left="112"/>
        <w:jc w:val="center"/>
        <w:rPr>
          <w:spacing w:val="1"/>
        </w:rPr>
      </w:pPr>
      <w:r>
        <w:rPr>
          <w:spacing w:val="1"/>
        </w:rPr>
      </w:r>
    </w:p>
    <w:p>
      <w:pPr>
        <w:pStyle w:val="BodyText"/>
        <w:spacing w:lineRule="auto" w:line="336" w:before="4" w:after="0"/>
        <w:ind w:left="112"/>
        <w:jc w:val="center"/>
        <w:rPr/>
      </w:pPr>
      <w:r>
        <w:rPr>
          <w:b/>
          <w:bCs/>
        </w:rPr>
        <w:t>DICHIARA</w:t>
      </w:r>
    </w:p>
    <w:p>
      <w:pPr>
        <w:pStyle w:val="BodyText"/>
        <w:spacing w:lineRule="auto" w:line="336" w:before="3" w:after="0"/>
        <w:ind w:left="112" w:right="174"/>
        <w:jc w:val="both"/>
        <w:rPr/>
      </w:pPr>
      <w:r>
        <w:rPr/>
        <w:t>Di essere a conoscenza dell’obbligo di osservanza del Codice di Comportamento adottato dall’Ente con</w:t>
      </w:r>
      <w:r>
        <w:rPr>
          <w:spacing w:val="1"/>
        </w:rPr>
        <w:t xml:space="preserve"> </w:t>
      </w:r>
      <w:r>
        <w:rPr/>
        <w:t>deliberazione di G.C. 254 del 24/04/2014 e delle relative clausole sanzionatorie che si applicheranno in caso</w:t>
      </w:r>
      <w:r>
        <w:rPr>
          <w:spacing w:val="1"/>
        </w:rPr>
        <w:t xml:space="preserve"> </w:t>
      </w:r>
      <w:r>
        <w:rPr/>
        <w:t>di violazione delle disposizioni</w:t>
      </w:r>
      <w:r>
        <w:rPr>
          <w:spacing w:val="-2"/>
        </w:rPr>
        <w:t xml:space="preserve"> </w:t>
      </w:r>
      <w:r>
        <w:rPr/>
        <w:t>in esso</w:t>
      </w:r>
      <w:r>
        <w:rPr>
          <w:spacing w:val="-2"/>
        </w:rPr>
        <w:t xml:space="preserve"> </w:t>
      </w:r>
      <w:r>
        <w:rPr/>
        <w:t>contenute.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9" w:after="0"/>
        <w:rPr/>
      </w:pPr>
      <w:r>
        <w:rPr/>
      </w:r>
    </w:p>
    <w:p>
      <w:pPr>
        <w:pStyle w:val="BodyText"/>
        <w:spacing w:before="1" w:after="0"/>
        <w:ind w:left="112"/>
        <w:rPr/>
      </w:pPr>
      <w:r>
        <w:rPr/>
        <w:t>Napoli,</w:t>
      </w:r>
    </w:p>
    <w:p>
      <w:pPr>
        <w:sectPr>
          <w:headerReference w:type="default" r:id="rId70"/>
          <w:headerReference w:type="first" r:id="rId71"/>
          <w:footerReference w:type="default" r:id="rId72"/>
          <w:footerReference w:type="first" r:id="rId73"/>
          <w:type w:val="nextPage"/>
          <w:pgSz w:w="11906" w:h="16838"/>
          <w:pgMar w:left="1020" w:right="960" w:gutter="0" w:header="720" w:top="1460" w:footer="0" w:bottom="280"/>
          <w:pgNumType w:fmt="decimal"/>
          <w:formProt w:val="false"/>
          <w:textDirection w:val="lrTb"/>
          <w:docGrid w:type="default" w:linePitch="100" w:charSpace="12288"/>
        </w:sectPr>
        <w:pStyle w:val="BodyText"/>
        <w:spacing w:before="107" w:after="0"/>
        <w:ind w:left="7902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Normal"/>
        <w:spacing w:before="75" w:after="0"/>
        <w:ind w:hanging="987" w:left="1099" w:right="219"/>
        <w:rPr>
          <w:b/>
          <w:sz w:val="20"/>
        </w:rPr>
      </w:pPr>
      <w:r>
        <w:rPr>
          <w:b/>
          <w:sz w:val="20"/>
        </w:rPr>
        <w:t>Modello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autocertificazione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comunicazione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presentare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Pubblica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Amministrazione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sostituzione 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certificato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D.lgs. 159/2011)</w:t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Heading1"/>
        <w:ind w:left="1622" w:right="1682"/>
        <w:rPr/>
      </w:pPr>
      <w:r>
        <w:rPr/>
        <w:t>Dichiarazione</w:t>
      </w:r>
      <w:r>
        <w:rPr>
          <w:spacing w:val="-3"/>
        </w:rPr>
        <w:t xml:space="preserve"> </w:t>
      </w:r>
      <w:r>
        <w:rPr/>
        <w:t>sostitutiva</w:t>
      </w:r>
      <w:r>
        <w:rPr>
          <w:spacing w:val="-1"/>
        </w:rPr>
        <w:t xml:space="preserve"> </w:t>
      </w:r>
      <w:r>
        <w:rPr/>
        <w:t>di certificazione</w:t>
      </w:r>
    </w:p>
    <w:p>
      <w:pPr>
        <w:pStyle w:val="Heading2"/>
        <w:ind w:left="1622" w:right="1683"/>
        <w:jc w:val="center"/>
        <w:rPr>
          <w:sz w:val="20"/>
          <w:szCs w:val="20"/>
        </w:rPr>
      </w:pPr>
      <w:r>
        <w:rPr>
          <w:sz w:val="20"/>
          <w:szCs w:val="20"/>
        </w:rPr>
        <w:t>(D.P.R.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 del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28.12.2000)</w:t>
      </w:r>
    </w:p>
    <w:p>
      <w:pPr>
        <w:pStyle w:val="BodyText"/>
        <w:rPr/>
      </w:pPr>
      <w:r>
        <w:rPr/>
      </w:r>
    </w:p>
    <w:p>
      <w:pPr>
        <w:pStyle w:val="Normal"/>
        <w:tabs>
          <w:tab w:val="clear" w:pos="720"/>
          <w:tab w:val="left" w:pos="9807" w:leader="none"/>
        </w:tabs>
        <w:ind w:left="6279"/>
        <w:rPr>
          <w:sz w:val="24"/>
        </w:rPr>
      </w:pPr>
      <w:r>
        <w:rPr>
          <w:sz w:val="24"/>
        </w:rPr>
        <w:t xml:space="preserve">A </w:t>
      </w:r>
      <w:r>
        <w:rPr>
          <w:sz w:val="24"/>
          <w:u w:val="single"/>
        </w:rPr>
        <w:t xml:space="preserve"> </w:t>
        <w:tab/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0" distT="0" distB="635" distL="0" distR="0" simplePos="0" locked="0" layoutInCell="0" allowOverlap="1" relativeHeight="43">
                <wp:simplePos x="0" y="0"/>
                <wp:positionH relativeFrom="page">
                  <wp:posOffset>4783455</wp:posOffset>
                </wp:positionH>
                <wp:positionV relativeFrom="paragraph">
                  <wp:posOffset>112395</wp:posOffset>
                </wp:positionV>
                <wp:extent cx="2057400" cy="635"/>
                <wp:effectExtent l="3175" t="3175" r="3175" b="3175"/>
                <wp:wrapTopAndBottom/>
                <wp:docPr id="72" name="Freeform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65pt,8.85pt" to="538.6pt,8.85pt" ID="Freeform 5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20"/>
          <w:tab w:val="left" w:pos="9223" w:leader="none"/>
        </w:tabs>
        <w:spacing w:before="90" w:after="0"/>
        <w:ind w:left="112"/>
        <w:rPr>
          <w:sz w:val="20"/>
        </w:rPr>
      </w:pPr>
      <w:r>
        <w:rPr>
          <w:sz w:val="24"/>
        </w:rPr>
        <w:t>Il/la</w:t>
      </w:r>
      <w:r>
        <w:rPr>
          <w:spacing w:val="-2"/>
          <w:sz w:val="24"/>
        </w:rPr>
        <w:t xml:space="preserve"> </w:t>
      </w:r>
      <w:r>
        <w:rPr>
          <w:sz w:val="24"/>
        </w:rPr>
        <w:t>sottoscritto/a</w:t>
      </w:r>
      <w:r>
        <w:rPr>
          <w:spacing w:val="-2"/>
          <w:sz w:val="24"/>
        </w:rPr>
        <w:t xml:space="preserve"> </w:t>
      </w:r>
      <w:r>
        <w:rPr>
          <w:sz w:val="20"/>
        </w:rPr>
        <w:t>(nome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cognome)</w:t>
      </w:r>
      <w:r>
        <w:rPr>
          <w:spacing w:val="1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>
      <w:pPr>
        <w:sectPr>
          <w:headerReference w:type="default" r:id="rId74"/>
          <w:headerReference w:type="first" r:id="rId75"/>
          <w:footerReference w:type="default" r:id="rId76"/>
          <w:footerReference w:type="first" r:id="rId77"/>
          <w:type w:val="nextPage"/>
          <w:pgSz w:w="11906" w:h="16838"/>
          <w:pgMar w:left="1020" w:right="960" w:gutter="0" w:header="720" w:top="1040" w:footer="0" w:bottom="28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Heading2"/>
        <w:tabs>
          <w:tab w:val="clear" w:pos="720"/>
          <w:tab w:val="left" w:pos="4633" w:leader="none"/>
        </w:tabs>
        <w:spacing w:before="139" w:after="0"/>
        <w:rPr/>
      </w:pPr>
      <w:r>
        <w:rPr/>
        <w:t xml:space="preserve">nato/a  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1814" w:leader="none"/>
          <w:tab w:val="left" w:pos="3841" w:leader="none"/>
        </w:tabs>
        <w:spacing w:before="139" w:after="0"/>
        <w:ind w:left="63"/>
        <w:rPr>
          <w:sz w:val="24"/>
        </w:rPr>
      </w:pPr>
      <w:r>
        <w:br w:type="column"/>
      </w:r>
      <w:r>
        <w:rPr>
          <w:sz w:val="24"/>
        </w:rPr>
        <w:t>Prov.</w:t>
      </w:r>
      <w:r>
        <w:rPr>
          <w:sz w:val="24"/>
          <w:u w:val="single"/>
        </w:rPr>
        <w:tab/>
      </w:r>
      <w:r>
        <w:rPr>
          <w:sz w:val="24"/>
        </w:rPr>
        <w:t xml:space="preserve">il  </w:t>
      </w:r>
      <w:r>
        <w:rPr>
          <w:spacing w:val="-22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pStyle w:val="Heading2"/>
        <w:spacing w:before="139" w:after="0"/>
        <w:ind w:left="63"/>
        <w:rPr/>
      </w:pPr>
      <w:r>
        <w:br w:type="column"/>
      </w:r>
      <w:r>
        <w:rPr/>
        <w:t>residente</w:t>
      </w:r>
      <w:r>
        <w:rPr>
          <w:spacing w:val="97"/>
        </w:rPr>
        <w:t xml:space="preserve"> </w:t>
      </w:r>
      <w:r>
        <w:rPr/>
        <w:t>a</w:t>
      </w:r>
    </w:p>
    <w:p>
      <w:pPr>
        <w:sectPr>
          <w:type w:val="continuous"/>
          <w:pgSz w:w="11906" w:h="16838"/>
          <w:pgMar w:left="1020" w:right="960" w:gutter="0" w:header="720" w:top="1040" w:footer="0" w:bottom="280"/>
          <w:cols w:num="3" w:equalWidth="false" w:sep="false">
            <w:col w:w="4631" w:space="40"/>
            <w:col w:w="3840" w:space="38"/>
            <w:col w:w="1375"/>
          </w:cols>
          <w:formProt w:val="false"/>
          <w:textDirection w:val="lrTb"/>
          <w:docGrid w:type="default" w:linePitch="100" w:charSpace="12288"/>
        </w:sectPr>
      </w:pPr>
    </w:p>
    <w:p>
      <w:pPr>
        <w:pStyle w:val="Normal"/>
        <w:tabs>
          <w:tab w:val="clear" w:pos="720"/>
          <w:tab w:val="left" w:pos="4127" w:leader="none"/>
          <w:tab w:val="left" w:pos="5715" w:leader="none"/>
        </w:tabs>
        <w:spacing w:before="137" w:after="0"/>
        <w:ind w:left="11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Prov.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pStyle w:val="Heading2"/>
        <w:tabs>
          <w:tab w:val="clear" w:pos="720"/>
          <w:tab w:val="left" w:pos="3887" w:leader="none"/>
          <w:tab w:val="left" w:pos="4667" w:leader="none"/>
        </w:tabs>
        <w:spacing w:before="140" w:after="0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/>
        <w:t xml:space="preserve">n. </w:t>
      </w:r>
      <w:r>
        <w:rPr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4048" w:leader="none"/>
        </w:tabs>
        <w:spacing w:before="137" w:after="0"/>
        <w:ind w:left="82"/>
        <w:rPr>
          <w:sz w:val="24"/>
        </w:rPr>
      </w:pPr>
      <w:r>
        <w:br w:type="column"/>
      </w:r>
      <w:r>
        <w:rPr>
          <w:sz w:val="24"/>
        </w:rPr>
        <w:t>in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via/piazza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sectPr>
          <w:type w:val="continuous"/>
          <w:pgSz w:w="11906" w:h="16838"/>
          <w:pgMar w:left="1020" w:right="960" w:gutter="0" w:header="720" w:top="1040" w:footer="0" w:bottom="280"/>
          <w:cols w:num="2" w:equalWidth="false" w:sep="false">
            <w:col w:w="5713" w:space="40"/>
            <w:col w:w="4172"/>
          </w:cols>
          <w:formProt w:val="false"/>
          <w:textDirection w:val="lrTb"/>
          <w:docGrid w:type="default" w:linePitch="100" w:charSpace="12288"/>
        </w:sectPr>
      </w:pPr>
    </w:p>
    <w:p>
      <w:pPr>
        <w:pStyle w:val="BodyText"/>
        <w:spacing w:before="1" w:after="0"/>
        <w:rPr/>
      </w:pPr>
      <w:r>
        <w:rPr/>
      </w:r>
    </w:p>
    <w:p>
      <w:pPr>
        <w:pStyle w:val="Normal"/>
        <w:ind w:left="112" w:right="174"/>
        <w:jc w:val="both"/>
        <w:rPr>
          <w:b/>
          <w:sz w:val="20"/>
        </w:rPr>
      </w:pPr>
      <w:r>
        <w:rPr>
          <w:b/>
          <w:sz w:val="20"/>
        </w:rPr>
        <w:t>consapevole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sanzioni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penali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caso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dichiarazioni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false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conseguente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decadenza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benefici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eventualmente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conseguiti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(ai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sensi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artt.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75 e 76 D.P.R.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445/2000)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 propria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responsabilità</w:t>
      </w:r>
    </w:p>
    <w:p>
      <w:pPr>
        <w:pStyle w:val="BodyText"/>
        <w:spacing w:before="11" w:after="0"/>
        <w:rPr>
          <w:b/>
          <w:sz w:val="23"/>
        </w:rPr>
      </w:pPr>
      <w:r>
        <w:rPr>
          <w:b/>
          <w:sz w:val="23"/>
        </w:rPr>
      </w:r>
    </w:p>
    <w:p>
      <w:pPr>
        <w:pStyle w:val="Heading1"/>
        <w:ind w:left="1622" w:right="1684"/>
        <w:rPr/>
      </w:pPr>
      <w:r>
        <w:rPr/>
        <w:t>DICHIARA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Heading2"/>
        <w:ind w:left="112" w:right="173"/>
        <w:jc w:val="both"/>
        <w:rPr/>
      </w:pPr>
      <w:r>
        <w:rPr/>
        <w:t>che</w:t>
      </w:r>
      <w:r>
        <w:rPr>
          <w:spacing w:val="-15"/>
        </w:rPr>
        <w:t xml:space="preserve"> </w:t>
      </w:r>
      <w:r>
        <w:rPr/>
        <w:t>nei</w:t>
      </w:r>
      <w:r>
        <w:rPr>
          <w:spacing w:val="-13"/>
        </w:rPr>
        <w:t xml:space="preserve"> </w:t>
      </w:r>
      <w:r>
        <w:rPr/>
        <w:t>propri</w:t>
      </w:r>
      <w:r>
        <w:rPr>
          <w:spacing w:val="-12"/>
        </w:rPr>
        <w:t xml:space="preserve"> </w:t>
      </w:r>
      <w:r>
        <w:rPr/>
        <w:t>confronti</w:t>
      </w:r>
      <w:r>
        <w:rPr>
          <w:spacing w:val="-13"/>
        </w:rPr>
        <w:t xml:space="preserve"> </w:t>
      </w:r>
      <w:r>
        <w:rPr/>
        <w:t>non</w:t>
      </w:r>
      <w:r>
        <w:rPr>
          <w:spacing w:val="-13"/>
        </w:rPr>
        <w:t xml:space="preserve"> </w:t>
      </w:r>
      <w:r>
        <w:rPr/>
        <w:t>sussistono</w:t>
      </w:r>
      <w:r>
        <w:rPr>
          <w:spacing w:val="-14"/>
        </w:rPr>
        <w:t xml:space="preserve"> </w:t>
      </w:r>
      <w:r>
        <w:rPr/>
        <w:t>le</w:t>
      </w:r>
      <w:r>
        <w:rPr>
          <w:spacing w:val="-14"/>
        </w:rPr>
        <w:t xml:space="preserve"> </w:t>
      </w:r>
      <w:r>
        <w:rPr/>
        <w:t>cause</w:t>
      </w:r>
      <w:r>
        <w:rPr>
          <w:spacing w:val="-15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divieto,</w:t>
      </w:r>
      <w:r>
        <w:rPr>
          <w:spacing w:val="-13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decadenza</w:t>
      </w:r>
      <w:r>
        <w:rPr>
          <w:spacing w:val="-14"/>
        </w:rPr>
        <w:t xml:space="preserve"> </w:t>
      </w:r>
      <w:r>
        <w:rPr/>
        <w:t>o</w:t>
      </w:r>
      <w:r>
        <w:rPr>
          <w:spacing w:val="-14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sospensione</w:t>
      </w:r>
      <w:r>
        <w:rPr>
          <w:spacing w:val="-14"/>
        </w:rPr>
        <w:t xml:space="preserve"> </w:t>
      </w:r>
      <w:r>
        <w:rPr/>
        <w:t>di</w:t>
      </w:r>
      <w:r>
        <w:rPr>
          <w:spacing w:val="-14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all’art.</w:t>
      </w:r>
      <w:r>
        <w:rPr>
          <w:spacing w:val="-58"/>
        </w:rPr>
        <w:t xml:space="preserve"> </w:t>
      </w:r>
      <w:r>
        <w:rPr/>
        <w:t>67 del D.lgs. 159/2011, o di un tentativo di infiltrazione mafiosa di cui all’articolo 84, comma 4, del</w:t>
      </w:r>
      <w:r>
        <w:rPr>
          <w:spacing w:val="-57"/>
        </w:rPr>
        <w:t xml:space="preserve"> </w:t>
      </w:r>
      <w:r>
        <w:rPr/>
        <w:t>medesimo</w:t>
      </w:r>
      <w:r>
        <w:rPr>
          <w:spacing w:val="-1"/>
        </w:rPr>
        <w:t xml:space="preserve"> </w:t>
      </w:r>
      <w:r>
        <w:rPr/>
        <w:t>decreto.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Normal"/>
        <w:ind w:left="112"/>
        <w:jc w:val="both"/>
        <w:rPr>
          <w:sz w:val="24"/>
        </w:rPr>
      </w:pPr>
      <w:r>
        <w:rPr>
          <w:sz w:val="24"/>
        </w:rPr>
        <w:t>Resta</w:t>
      </w:r>
      <w:r>
        <w:rPr>
          <w:spacing w:val="-11"/>
          <w:sz w:val="24"/>
        </w:rPr>
        <w:t xml:space="preserve"> </w:t>
      </w:r>
      <w:r>
        <w:rPr>
          <w:sz w:val="24"/>
        </w:rPr>
        <w:t>fermo</w:t>
      </w:r>
      <w:r>
        <w:rPr>
          <w:spacing w:val="-8"/>
          <w:sz w:val="24"/>
        </w:rPr>
        <w:t xml:space="preserve"> </w:t>
      </w:r>
      <w:r>
        <w:rPr>
          <w:sz w:val="24"/>
        </w:rPr>
        <w:t>quanto</w:t>
      </w:r>
      <w:r>
        <w:rPr>
          <w:spacing w:val="-10"/>
          <w:sz w:val="24"/>
        </w:rPr>
        <w:t xml:space="preserve"> </w:t>
      </w:r>
      <w:r>
        <w:rPr>
          <w:sz w:val="24"/>
        </w:rPr>
        <w:t>previsto</w:t>
      </w:r>
      <w:r>
        <w:rPr>
          <w:spacing w:val="-10"/>
          <w:sz w:val="24"/>
        </w:rPr>
        <w:t xml:space="preserve"> </w:t>
      </w:r>
      <w:r>
        <w:rPr>
          <w:sz w:val="24"/>
        </w:rPr>
        <w:t>dagli</w:t>
      </w:r>
      <w:r>
        <w:rPr>
          <w:spacing w:val="-9"/>
          <w:sz w:val="24"/>
        </w:rPr>
        <w:t xml:space="preserve"> </w:t>
      </w:r>
      <w:r>
        <w:rPr>
          <w:sz w:val="24"/>
        </w:rPr>
        <w:t>articoli</w:t>
      </w:r>
      <w:r>
        <w:rPr>
          <w:spacing w:val="-9"/>
          <w:sz w:val="24"/>
        </w:rPr>
        <w:t xml:space="preserve"> </w:t>
      </w:r>
      <w:r>
        <w:rPr>
          <w:sz w:val="24"/>
        </w:rPr>
        <w:t>88,</w:t>
      </w:r>
      <w:r>
        <w:rPr>
          <w:spacing w:val="-9"/>
          <w:sz w:val="24"/>
        </w:rPr>
        <w:t xml:space="preserve"> </w:t>
      </w:r>
      <w:r>
        <w:rPr>
          <w:sz w:val="24"/>
        </w:rPr>
        <w:t>comma</w:t>
      </w:r>
      <w:r>
        <w:rPr>
          <w:spacing w:val="-11"/>
          <w:sz w:val="24"/>
        </w:rPr>
        <w:t xml:space="preserve"> </w:t>
      </w:r>
      <w:r>
        <w:rPr>
          <w:sz w:val="24"/>
        </w:rPr>
        <w:t>4-bis,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92,</w:t>
      </w:r>
      <w:r>
        <w:rPr>
          <w:spacing w:val="43"/>
          <w:sz w:val="24"/>
        </w:rPr>
        <w:t xml:space="preserve"> </w:t>
      </w:r>
      <w:r>
        <w:rPr>
          <w:sz w:val="24"/>
        </w:rPr>
        <w:t>commi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3,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decreto</w:t>
      </w:r>
      <w:r>
        <w:rPr>
          <w:spacing w:val="-10"/>
          <w:sz w:val="24"/>
        </w:rPr>
        <w:t xml:space="preserve"> </w:t>
      </w:r>
      <w:r>
        <w:rPr>
          <w:sz w:val="24"/>
        </w:rPr>
        <w:t>legislativo</w:t>
      </w:r>
    </w:p>
    <w:p>
      <w:pPr>
        <w:pStyle w:val="Heading2"/>
        <w:ind w:left="112" w:right="174"/>
        <w:jc w:val="both"/>
        <w:rPr/>
      </w:pPr>
      <w:r>
        <w:rPr/>
        <w:t>6</w:t>
      </w:r>
      <w:r>
        <w:rPr>
          <w:spacing w:val="1"/>
        </w:rPr>
        <w:t xml:space="preserve"> </w:t>
      </w:r>
      <w:r>
        <w:rPr/>
        <w:t>settembre</w:t>
      </w:r>
      <w:r>
        <w:rPr>
          <w:spacing w:val="1"/>
        </w:rPr>
        <w:t xml:space="preserve"> </w:t>
      </w:r>
      <w:r>
        <w:rPr/>
        <w:t>2011</w:t>
      </w:r>
      <w:r>
        <w:rPr>
          <w:spacing w:val="1"/>
        </w:rPr>
        <w:t xml:space="preserve"> </w:t>
      </w:r>
      <w:r>
        <w:rPr/>
        <w:t>n.</w:t>
      </w:r>
      <w:r>
        <w:rPr>
          <w:spacing w:val="1"/>
        </w:rPr>
        <w:t xml:space="preserve"> </w:t>
      </w:r>
      <w:r>
        <w:rPr/>
        <w:t>159,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riferimento</w:t>
      </w:r>
      <w:r>
        <w:rPr>
          <w:spacing w:val="1"/>
        </w:rPr>
        <w:t xml:space="preserve"> </w:t>
      </w:r>
      <w:r>
        <w:rPr/>
        <w:t>rispettivamente</w:t>
      </w:r>
      <w:r>
        <w:rPr>
          <w:spacing w:val="1"/>
        </w:rPr>
        <w:t xml:space="preserve"> </w:t>
      </w:r>
      <w:r>
        <w:rPr/>
        <w:t>alle</w:t>
      </w:r>
      <w:r>
        <w:rPr>
          <w:spacing w:val="1"/>
        </w:rPr>
        <w:t xml:space="preserve"> </w:t>
      </w:r>
      <w:r>
        <w:rPr/>
        <w:t>comunicazioni</w:t>
      </w:r>
      <w:r>
        <w:rPr>
          <w:spacing w:val="1"/>
        </w:rPr>
        <w:t xml:space="preserve"> </w:t>
      </w:r>
      <w:r>
        <w:rPr/>
        <w:t>antimafia</w:t>
      </w:r>
      <w:r>
        <w:rPr>
          <w:spacing w:val="1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alle</w:t>
      </w:r>
      <w:r>
        <w:rPr>
          <w:spacing w:val="-57"/>
        </w:rPr>
        <w:t xml:space="preserve"> </w:t>
      </w:r>
      <w:r>
        <w:rPr/>
        <w:t>informazioni antimafia; resta fermo altresì quanto previsto dall’articolo 34-bis, commi 6 e 7, del</w:t>
      </w:r>
      <w:r>
        <w:rPr>
          <w:spacing w:val="1"/>
        </w:rPr>
        <w:t xml:space="preserve"> </w:t>
      </w:r>
      <w:r>
        <w:rPr/>
        <w:t>decreto</w:t>
      </w:r>
      <w:r>
        <w:rPr>
          <w:spacing w:val="-1"/>
        </w:rPr>
        <w:t xml:space="preserve"> </w:t>
      </w:r>
      <w:r>
        <w:rPr/>
        <w:t>legislativo 6 settembre</w:t>
      </w:r>
      <w:r>
        <w:rPr>
          <w:spacing w:val="-2"/>
        </w:rPr>
        <w:t xml:space="preserve"> </w:t>
      </w:r>
      <w:r>
        <w:rPr/>
        <w:t>2011 n. 159.</w:t>
      </w:r>
    </w:p>
    <w:p>
      <w:pPr>
        <w:pStyle w:val="BodyText"/>
        <w:rPr>
          <w:sz w:val="26"/>
        </w:rPr>
      </w:pPr>
      <w:r>
        <w:rPr>
          <w:sz w:val="26"/>
        </w:rPr>
      </w:r>
    </w:p>
    <w:p>
      <w:pPr>
        <w:pStyle w:val="Normal"/>
        <w:spacing w:before="206" w:after="0"/>
        <w:ind w:right="175"/>
        <w:jc w:val="both"/>
        <w:rPr>
          <w:b/>
          <w:sz w:val="20"/>
        </w:rPr>
      </w:pPr>
      <w:r>
        <w:rPr>
          <w:b/>
          <w:sz w:val="20"/>
        </w:rPr>
        <w:t>Il/la sottoscritto/a dichiara inoltre di essere informato/a, ai sensi del D.Lgs. n. 196/2003 (codice in materia 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protezione di dati personali) e Regolamento UE 2016/679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che i dati personali raccolti saranno trattati, anche con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strumenti informatici, esclusivamente nell’ambito del procedimento per il quale la presente dichiarazione viene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resa.</w:t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spacing w:before="9" w:after="0"/>
        <w:rPr>
          <w:b/>
          <w:sz w:val="27"/>
        </w:rPr>
      </w:pPr>
      <w:r>
        <w:rPr>
          <w:b/>
          <w:sz w:val="27"/>
        </w:rPr>
        <mc:AlternateContent>
          <mc:Choice Requires="wps">
            <w:drawing>
              <wp:anchor behindDoc="0" distT="0" distB="0" distL="0" distR="0" simplePos="0" locked="0" layoutInCell="0" allowOverlap="1" relativeHeight="44">
                <wp:simplePos x="0" y="0"/>
                <wp:positionH relativeFrom="page">
                  <wp:posOffset>719455</wp:posOffset>
                </wp:positionH>
                <wp:positionV relativeFrom="paragraph">
                  <wp:posOffset>230505</wp:posOffset>
                </wp:positionV>
                <wp:extent cx="1981200" cy="0"/>
                <wp:effectExtent l="3175" t="3175" r="3175" b="3175"/>
                <wp:wrapTopAndBottom/>
                <wp:docPr id="74" name="Freeform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8.15pt" to="212.6pt,18.15pt" ID="Freeform 4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page">
                  <wp:posOffset>3386455</wp:posOffset>
                </wp:positionH>
                <wp:positionV relativeFrom="paragraph">
                  <wp:posOffset>230505</wp:posOffset>
                </wp:positionV>
                <wp:extent cx="3049270" cy="0"/>
                <wp:effectExtent l="3175" t="3175" r="3175" b="3175"/>
                <wp:wrapTopAndBottom/>
                <wp:docPr id="75" name="Freeform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18.15pt" to="506.7pt,18.15pt" ID="Freeform 3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Heading2"/>
        <w:tabs>
          <w:tab w:val="clear" w:pos="720"/>
          <w:tab w:val="left" w:pos="3880" w:leader="none"/>
        </w:tabs>
        <w:spacing w:lineRule="exact" w:line="248"/>
        <w:ind w:left="0" w:right="271"/>
        <w:jc w:val="center"/>
        <w:rPr/>
      </w:pPr>
      <w:r>
        <w:rPr/>
        <w:t>data</w:t>
        <w:tab/>
        <w:t>firma</w:t>
      </w:r>
      <w:r>
        <w:rPr>
          <w:spacing w:val="-2"/>
        </w:rPr>
        <w:t xml:space="preserve"> </w:t>
      </w:r>
      <w:r>
        <w:rPr/>
        <w:t>leggibile</w:t>
      </w:r>
      <w:r>
        <w:rPr>
          <w:spacing w:val="-2"/>
        </w:rPr>
        <w:t xml:space="preserve"> </w:t>
      </w:r>
      <w:r>
        <w:rPr/>
        <w:t>del dichiarante</w:t>
      </w:r>
      <w:r>
        <w:rPr>
          <w:spacing w:val="1"/>
        </w:rPr>
        <w:t xml:space="preserve"> </w:t>
      </w:r>
      <w:r>
        <w:rPr>
          <w:vertAlign w:val="superscript"/>
        </w:rPr>
        <w:t>(1)</w:t>
      </w:r>
    </w:p>
    <w:p>
      <w:pPr>
        <w:pStyle w:val="BodyText"/>
        <w:rPr>
          <w:sz w:val="28"/>
        </w:rPr>
      </w:pPr>
      <w:r>
        <w:rPr>
          <w:sz w:val="28"/>
        </w:rPr>
      </w:r>
    </w:p>
    <w:p>
      <w:pPr>
        <w:pStyle w:val="Normal"/>
        <w:spacing w:before="1" w:after="0"/>
        <w:ind w:left="112" w:right="169"/>
        <w:jc w:val="both"/>
        <w:rPr>
          <w:sz w:val="20"/>
        </w:rPr>
      </w:pPr>
      <w:r>
        <w:rPr>
          <w:b/>
          <w:sz w:val="20"/>
        </w:rPr>
        <w:t xml:space="preserve">N.B.: </w:t>
      </w:r>
      <w:r>
        <w:rPr>
          <w:sz w:val="20"/>
        </w:rPr>
        <w:t>la presente dichiarazione non necessita dell’autenticazione della firma e sostituisce a tutti gli effetti le normali</w:t>
      </w:r>
      <w:r>
        <w:rPr>
          <w:spacing w:val="1"/>
          <w:sz w:val="20"/>
        </w:rPr>
        <w:t xml:space="preserve"> </w:t>
      </w:r>
      <w:r>
        <w:rPr>
          <w:sz w:val="20"/>
        </w:rPr>
        <w:t>certificazioni richieste o destinate ad una pubblica amministrazione nonché ai gestori di pubblici servizi e ai privati che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8"/>
          <w:sz w:val="20"/>
        </w:rPr>
        <w:t xml:space="preserve"> </w:t>
      </w:r>
      <w:r>
        <w:rPr>
          <w:sz w:val="20"/>
        </w:rPr>
        <w:t>consentono.</w:t>
      </w:r>
      <w:r>
        <w:rPr>
          <w:spacing w:val="-7"/>
          <w:sz w:val="20"/>
        </w:rPr>
        <w:t xml:space="preserve"> </w:t>
      </w:r>
      <w:r>
        <w:rPr>
          <w:sz w:val="20"/>
        </w:rPr>
        <w:t>L’Amministrazione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riserva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36"/>
          <w:sz w:val="20"/>
        </w:rPr>
        <w:t xml:space="preserve"> </w:t>
      </w:r>
      <w:r>
        <w:rPr>
          <w:sz w:val="20"/>
        </w:rPr>
        <w:t>effettuare</w:t>
      </w:r>
      <w:r>
        <w:rPr>
          <w:spacing w:val="-9"/>
          <w:sz w:val="20"/>
        </w:rPr>
        <w:t xml:space="preserve"> </w:t>
      </w:r>
      <w:r>
        <w:rPr>
          <w:sz w:val="20"/>
        </w:rPr>
        <w:t>controlli,</w:t>
      </w:r>
      <w:r>
        <w:rPr>
          <w:spacing w:val="-7"/>
          <w:sz w:val="20"/>
        </w:rPr>
        <w:t xml:space="preserve"> </w:t>
      </w:r>
      <w:r>
        <w:rPr>
          <w:sz w:val="20"/>
        </w:rPr>
        <w:t>anche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campione,</w:t>
      </w:r>
      <w:r>
        <w:rPr>
          <w:spacing w:val="-6"/>
          <w:sz w:val="20"/>
        </w:rPr>
        <w:t xml:space="preserve"> </w:t>
      </w:r>
      <w:r>
        <w:rPr>
          <w:sz w:val="20"/>
        </w:rPr>
        <w:t>sulla</w:t>
      </w:r>
      <w:r>
        <w:rPr>
          <w:spacing w:val="-6"/>
          <w:sz w:val="20"/>
        </w:rPr>
        <w:t xml:space="preserve"> </w:t>
      </w:r>
      <w:r>
        <w:rPr>
          <w:sz w:val="20"/>
        </w:rPr>
        <w:t>veridicità</w:t>
      </w:r>
      <w:r>
        <w:rPr>
          <w:spacing w:val="-7"/>
          <w:sz w:val="20"/>
        </w:rPr>
        <w:t xml:space="preserve"> </w:t>
      </w:r>
      <w:r>
        <w:rPr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(art.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71,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comma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D.P.R.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445/2000).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dichiarazione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falsa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cittadino</w:t>
      </w:r>
      <w:r>
        <w:rPr>
          <w:spacing w:val="30"/>
          <w:w w:val="95"/>
          <w:sz w:val="20"/>
        </w:rPr>
        <w:t xml:space="preserve"> </w:t>
      </w:r>
      <w:r>
        <w:rPr>
          <w:b/>
          <w:w w:val="95"/>
          <w:sz w:val="20"/>
        </w:rPr>
        <w:t>verrà</w:t>
      </w:r>
      <w:r>
        <w:rPr>
          <w:b/>
          <w:spacing w:val="16"/>
          <w:w w:val="95"/>
          <w:sz w:val="20"/>
        </w:rPr>
        <w:t xml:space="preserve"> </w:t>
      </w:r>
      <w:r>
        <w:rPr>
          <w:b/>
          <w:w w:val="95"/>
          <w:sz w:val="20"/>
        </w:rPr>
        <w:t>denunciato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all’autorità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giudiziaria</w:t>
      </w:r>
      <w:r>
        <w:rPr>
          <w:w w:val="95"/>
          <w:sz w:val="20"/>
        </w:rPr>
        <w:t>.</w:t>
      </w:r>
    </w:p>
    <w:p>
      <w:pPr>
        <w:pStyle w:val="BodyText"/>
        <w:spacing w:before="9" w:after="0"/>
        <w:rPr>
          <w:sz w:val="15"/>
        </w:rPr>
      </w:pPr>
      <w:r>
        <w:rPr>
          <w:sz w:val="15"/>
        </w:rPr>
        <w:pict>
          <v:shape id="shape_0" coordsize="15856,1" path="m0,0l3877,0l0,0xm4,0l15855,0l4,0xe" stroked="t" o:allowincell="f" style="position:absolute;margin-left:56.65pt;margin-top:11.25pt;width:449.35pt;height:0pt;mso-wrap-style:none;v-text-anchor:middle;mso-position-horizontal-relative:page">
            <v:fill o:detectmouseclick="t" on="false"/>
            <v:stroke color="#989898" weight="5040" joinstyle="round" endcap="flat"/>
            <w10:wrap type="topAndBottom"/>
          </v:shape>
        </w:pict>
      </w:r>
    </w:p>
    <w:p>
      <w:pPr>
        <w:pStyle w:val="BodyText"/>
        <w:rPr>
          <w:sz w:val="9"/>
        </w:rPr>
      </w:pPr>
      <w:r>
        <w:rPr>
          <w:sz w:val="9"/>
        </w:rPr>
      </w:r>
    </w:p>
    <w:p>
      <w:pPr>
        <w:pStyle w:val="Normal"/>
        <w:spacing w:before="98" w:after="0"/>
        <w:ind w:left="112"/>
        <w:rPr>
          <w:sz w:val="20"/>
        </w:rPr>
      </w:pPr>
      <w:r>
        <w:rPr>
          <w:sz w:val="20"/>
          <w:vertAlign w:val="superscript"/>
        </w:rPr>
        <w:t>(1)</w:t>
      </w:r>
      <w:r>
        <w:rPr>
          <w:spacing w:val="25"/>
          <w:sz w:val="20"/>
        </w:rPr>
        <w:t xml:space="preserve"> </w:t>
      </w:r>
      <w:r>
        <w:rPr>
          <w:sz w:val="20"/>
        </w:rPr>
        <w:t>Ove</w:t>
      </w:r>
      <w:r>
        <w:rPr>
          <w:spacing w:val="24"/>
          <w:sz w:val="20"/>
        </w:rPr>
        <w:t xml:space="preserve"> </w:t>
      </w:r>
      <w:r>
        <w:rPr>
          <w:sz w:val="20"/>
        </w:rPr>
        <w:t>il</w:t>
      </w:r>
      <w:r>
        <w:rPr>
          <w:spacing w:val="22"/>
          <w:sz w:val="20"/>
        </w:rPr>
        <w:t xml:space="preserve"> </w:t>
      </w:r>
      <w:r>
        <w:rPr>
          <w:sz w:val="20"/>
        </w:rPr>
        <w:t>richiedente</w:t>
      </w:r>
      <w:r>
        <w:rPr>
          <w:spacing w:val="23"/>
          <w:sz w:val="20"/>
        </w:rPr>
        <w:t xml:space="preserve"> </w:t>
      </w:r>
      <w:r>
        <w:rPr>
          <w:sz w:val="20"/>
        </w:rPr>
        <w:t>è</w:t>
      </w:r>
      <w:r>
        <w:rPr>
          <w:spacing w:val="22"/>
          <w:sz w:val="20"/>
        </w:rPr>
        <w:t xml:space="preserve"> </w:t>
      </w:r>
      <w:r>
        <w:rPr>
          <w:sz w:val="20"/>
        </w:rPr>
        <w:t>una</w:t>
      </w:r>
      <w:r>
        <w:rPr>
          <w:spacing w:val="23"/>
          <w:sz w:val="20"/>
        </w:rPr>
        <w:t xml:space="preserve"> </w:t>
      </w:r>
      <w:r>
        <w:rPr>
          <w:sz w:val="20"/>
        </w:rPr>
        <w:t>società</w:t>
      </w:r>
      <w:r>
        <w:rPr>
          <w:spacing w:val="25"/>
          <w:sz w:val="20"/>
        </w:rPr>
        <w:t xml:space="preserve"> </w:t>
      </w:r>
      <w:r>
        <w:rPr>
          <w:sz w:val="20"/>
        </w:rPr>
        <w:t>l’autocertificazione</w:t>
      </w:r>
      <w:r>
        <w:rPr>
          <w:spacing w:val="23"/>
          <w:sz w:val="20"/>
        </w:rPr>
        <w:t xml:space="preserve"> </w:t>
      </w:r>
      <w:r>
        <w:rPr>
          <w:sz w:val="20"/>
        </w:rPr>
        <w:t>dovrà</w:t>
      </w:r>
      <w:r>
        <w:rPr>
          <w:spacing w:val="24"/>
          <w:sz w:val="20"/>
        </w:rPr>
        <w:t xml:space="preserve"> </w:t>
      </w:r>
      <w:r>
        <w:rPr>
          <w:sz w:val="20"/>
        </w:rPr>
        <w:t>essere</w:t>
      </w:r>
      <w:r>
        <w:rPr>
          <w:spacing w:val="25"/>
          <w:sz w:val="20"/>
        </w:rPr>
        <w:t xml:space="preserve"> </w:t>
      </w:r>
      <w:r>
        <w:rPr>
          <w:sz w:val="20"/>
        </w:rPr>
        <w:t>prodotta</w:t>
      </w:r>
      <w:r>
        <w:rPr>
          <w:spacing w:val="24"/>
          <w:sz w:val="20"/>
        </w:rPr>
        <w:t xml:space="preserve"> </w:t>
      </w:r>
      <w:r>
        <w:rPr>
          <w:sz w:val="20"/>
        </w:rPr>
        <w:t>dal</w:t>
      </w:r>
      <w:r>
        <w:rPr>
          <w:spacing w:val="46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25"/>
          <w:sz w:val="20"/>
        </w:rPr>
        <w:t xml:space="preserve"> </w:t>
      </w:r>
      <w:r>
        <w:rPr>
          <w:sz w:val="20"/>
        </w:rPr>
        <w:t>legale</w:t>
      </w:r>
      <w:r>
        <w:rPr>
          <w:spacing w:val="25"/>
          <w:sz w:val="20"/>
        </w:rPr>
        <w:t xml:space="preserve"> </w:t>
      </w:r>
      <w:r>
        <w:rPr>
          <w:sz w:val="20"/>
        </w:rPr>
        <w:t>e</w:t>
      </w:r>
      <w:r>
        <w:rPr>
          <w:spacing w:val="23"/>
          <w:sz w:val="20"/>
        </w:rPr>
        <w:t xml:space="preserve"> </w:t>
      </w:r>
      <w:r>
        <w:rPr>
          <w:sz w:val="20"/>
        </w:rPr>
        <w:t>da</w:t>
      </w:r>
      <w:r>
        <w:rPr>
          <w:spacing w:val="22"/>
          <w:sz w:val="20"/>
        </w:rPr>
        <w:t xml:space="preserve"> </w:t>
      </w:r>
      <w:r>
        <w:rPr>
          <w:sz w:val="20"/>
        </w:rPr>
        <w:t>tutti</w:t>
      </w:r>
      <w:r>
        <w:rPr>
          <w:spacing w:val="25"/>
          <w:sz w:val="20"/>
        </w:rPr>
        <w:t xml:space="preserve"> </w:t>
      </w:r>
      <w:r>
        <w:rPr>
          <w:sz w:val="20"/>
        </w:rPr>
        <w:t>gli</w:t>
      </w:r>
      <w:r>
        <w:rPr>
          <w:spacing w:val="-47"/>
          <w:sz w:val="20"/>
        </w:rPr>
        <w:t xml:space="preserve"> </w:t>
      </w:r>
      <w:r>
        <w:rPr>
          <w:sz w:val="20"/>
        </w:rPr>
        <w:t>amministratori.</w:t>
      </w:r>
    </w:p>
    <w:sectPr>
      <w:type w:val="continuous"/>
      <w:pgSz w:w="11906" w:h="16838"/>
      <w:pgMar w:left="1020" w:right="960" w:gutter="0" w:header="720" w:top="1040" w:footer="0" w:bottom="280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  <w:font w:name="Cambria"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791208450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72159737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654828952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102925237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202124052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7692663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716041015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332054445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2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20" name="Copia di Immagine 14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ia di Immagine 14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9" name="Copia di Copia di Copia di Copia di Copia di Copia di Copia di Immagine 14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Copia di Copia di Copia di Copia di Copia di Copia di Copia di Immagine 14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7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71" name="Copia di Copia di Copia di Copia di Copia di Copia di Copia di Copia di Immagine 14 1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Copia di Copia di Copia di Copia di Copia di Copia di Copia di Copia di Immagine 14 1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20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73" name="Copia di Copia di Copia di Copia di Copia di Copia di Copia di Copia di Copia di Immagine 14 1 1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Copia di Copia di Copia di Copia di Copia di Copia di Copia di Copia di Copia di Immagine 14 1 1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21" name="Copia di Copia di Immagine 14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pia di Copia di Immagine 14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4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5" name="Copia di Copia di Copia di Immagine 14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Copia di Copia di Copia di Immagine 14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6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7" name="Copia di Copia di Copia di Copia di Immagine 14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Copia di Copia di Copia di Copia di Immagine 14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6" name="Copia di Copia di Copia di Copia di Copia di Immagine 14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Copia di Copia di Copia di Copia di Copia di Immagine 14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7" name="Copia di Copia di Copia di Copia di Copia di Copia di Immagine 14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Copia di Copia di Copia di Copia di Copia di Copia di Immagine 14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112" w:hanging="133"/>
      </w:pPr>
      <w:rPr>
        <w:rFonts w:ascii="Times New Roman" w:hAnsi="Times New Roman" w:cs="Times New Roman" w:hint="default"/>
        <w:sz w:val="22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0" w:hanging="133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81" w:hanging="133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61" w:hanging="133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42" w:hanging="133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23" w:hanging="133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3" w:hanging="133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4" w:hanging="133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133"/>
      </w:pPr>
      <w:rPr>
        <w:rFonts w:ascii="Symbol" w:hAnsi="Symbol" w:cs="Symbol" w:hint="default"/>
        <w:lang w:val="it-IT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841" w:hanging="709"/>
      </w:pPr>
      <w:rPr>
        <w:sz w:val="22"/>
        <w:i w:val="false"/>
        <w:b/>
        <w:szCs w:val="22"/>
        <w:iCs/>
        <w:bCs/>
        <w:w w:val="100"/>
        <w:rFonts w:ascii="Times New Roman" w:hAnsi="Times New Roman" w:eastAsia="Times New Roman" w:cs="Times New Roman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1" w:hanging="214"/>
      </w:pPr>
      <w:rPr>
        <w:sz w:val="22"/>
        <w:szCs w:val="22"/>
        <w:w w:val="100"/>
        <w:rFonts w:ascii="Times New Roman" w:hAnsi="Times New Roman" w:eastAsia="Times New Roman" w:cs="Times New Roman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57" w:hanging="214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5" w:hanging="214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4" w:hanging="214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83" w:hanging="214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1" w:hanging="214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0" w:hanging="214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9" w:hanging="214"/>
      </w:pPr>
      <w:rPr>
        <w:rFonts w:ascii="Symbol" w:hAnsi="Symbol" w:cs="Symbol" w:hint="default"/>
        <w:lang w:val="it-IT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53" w:hanging="128"/>
      </w:pPr>
      <w:rPr>
        <w:rFonts w:ascii="Times New Roman" w:hAnsi="Times New Roman" w:cs="Times New Roman" w:hint="default"/>
        <w:sz w:val="22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5" w:hanging="128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30" w:hanging="128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15" w:hanging="128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00" w:hanging="128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85" w:hanging="128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70" w:hanging="128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5" w:hanging="128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0" w:hanging="128"/>
      </w:pPr>
      <w:rPr>
        <w:rFonts w:ascii="Symbol" w:hAnsi="Symbol" w:cs="Symbol" w:hint="default"/>
        <w:lang w:val="it-IT" w:eastAsia="en-US" w:bidi="ar-SA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30"/>
  <w:defaultTabStop w:val="720"/>
  <w:autoHyphenation w:val="true"/>
  <w:hyphenationZone w:val="283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en-US" w:bidi="ar-SA"/>
    </w:rPr>
  </w:style>
  <w:style w:type="paragraph" w:styleId="Heading1">
    <w:name w:val="Heading 1"/>
    <w:basedOn w:val="Normal"/>
    <w:uiPriority w:val="9"/>
    <w:qFormat/>
    <w:pPr>
      <w:ind w:left="1622" w:right="46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32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77" w:after="0"/>
      <w:ind w:hanging="2470" w:left="861"/>
      <w:outlineLvl w:val="3"/>
    </w:pPr>
    <w:rPr>
      <w:b/>
      <w:bCs/>
      <w:i/>
      <w:iCs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8d70b8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8d70b8"/>
    <w:rPr>
      <w:rFonts w:ascii="Times New Roman" w:hAnsi="Times New Roman" w:eastAsia="Times New Roman" w:cs="Times New Roman"/>
      <w:lang w:val="it-IT"/>
    </w:rPr>
  </w:style>
  <w:style w:type="character" w:styleId="CorpotestoCarattere" w:customStyle="1">
    <w:name w:val="Corpo testo Carattere"/>
    <w:basedOn w:val="DefaultParagraphFont"/>
    <w:uiPriority w:val="1"/>
    <w:qFormat/>
    <w:rsid w:val="00590b2e"/>
    <w:rPr>
      <w:rFonts w:ascii="Times New Roman" w:hAnsi="Times New Roman" w:eastAsia="Times New Roman" w:cs="Times New Roman"/>
      <w:lang w:val="it-IT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CorpotestoCarattere"/>
    <w:uiPriority w:val="1"/>
    <w:qFormat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Caption11" w:customStyle="1">
    <w:name w:val="caption11"/>
    <w:basedOn w:val="Normal"/>
    <w:qFormat/>
    <w:pPr>
      <w:spacing w:before="120" w:after="120"/>
    </w:pPr>
    <w:rPr>
      <w:i/>
      <w:iCs/>
    </w:rPr>
  </w:style>
  <w:style w:type="paragraph" w:styleId="ListParagraph">
    <w:name w:val="List Paragraph"/>
    <w:basedOn w:val="Normal"/>
    <w:uiPriority w:val="1"/>
    <w:qFormat/>
    <w:pPr>
      <w:spacing w:before="122" w:after="0"/>
      <w:ind w:hanging="709" w:left="84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8d70b8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unhideWhenUsed/>
    <w:rsid w:val="008d70b8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aragrafoelenco2" w:customStyle="1">
    <w:name w:val="Paragrafo elenco2"/>
    <w:basedOn w:val="Normal"/>
    <w:qFormat/>
    <w:pPr>
      <w:spacing w:lineRule="exact" w:line="252"/>
      <w:ind w:left="720"/>
    </w:pPr>
    <w:rPr>
      <w:rFonts w:ascii="Calibri" w:hAnsi="Calibri" w:eastAsia="SimSun" w:cs="font880"/>
      <w:lang w:eastAsia="ar-SA"/>
    </w:rPr>
  </w:style>
  <w:style w:type="paragraph" w:styleId="Arial10" w:customStyle="1">
    <w:name w:val="Arial 10"/>
    <w:basedOn w:val="Normal"/>
    <w:qFormat/>
    <w:pPr>
      <w:spacing w:lineRule="exact" w:line="300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basedOn w:val="Normal"/>
    <w:qFormat/>
    <w:pPr>
      <w:spacing w:lineRule="exact" w:line="240"/>
      <w:ind w:left="720"/>
    </w:pPr>
    <w:rPr>
      <w:lang w:eastAsia="ar-SA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1.png"/><Relationship Id="rId10" Type="http://schemas.openxmlformats.org/officeDocument/2006/relationships/image" Target="media/image1.png"/><Relationship Id="rId11" Type="http://schemas.openxmlformats.org/officeDocument/2006/relationships/image" Target="media/image1.png"/><Relationship Id="rId12" Type="http://schemas.openxmlformats.org/officeDocument/2006/relationships/image" Target="media/image1.png"/><Relationship Id="rId13" Type="http://schemas.openxmlformats.org/officeDocument/2006/relationships/image" Target="media/image1.png"/><Relationship Id="rId14" Type="http://schemas.openxmlformats.org/officeDocument/2006/relationships/image" Target="media/image1.png"/><Relationship Id="rId15" Type="http://schemas.openxmlformats.org/officeDocument/2006/relationships/image" Target="media/image1.png"/><Relationship Id="rId16" Type="http://schemas.openxmlformats.org/officeDocument/2006/relationships/image" Target="media/image1.png"/><Relationship Id="rId17" Type="http://schemas.openxmlformats.org/officeDocument/2006/relationships/image" Target="media/image1.png"/><Relationship Id="rId18" Type="http://schemas.openxmlformats.org/officeDocument/2006/relationships/image" Target="media/image1.png"/><Relationship Id="rId19" Type="http://schemas.openxmlformats.org/officeDocument/2006/relationships/image" Target="media/image1.png"/><Relationship Id="rId20" Type="http://schemas.openxmlformats.org/officeDocument/2006/relationships/image" Target="media/image1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footer" Target="footer3.xml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4.png"/><Relationship Id="rId33" Type="http://schemas.openxmlformats.org/officeDocument/2006/relationships/image" Target="media/image5.png"/><Relationship Id="rId34" Type="http://schemas.openxmlformats.org/officeDocument/2006/relationships/image" Target="media/image6.png"/><Relationship Id="rId35" Type="http://schemas.openxmlformats.org/officeDocument/2006/relationships/image" Target="media/image7.png"/><Relationship Id="rId36" Type="http://schemas.openxmlformats.org/officeDocument/2006/relationships/image" Target="media/image8.png"/><Relationship Id="rId37" Type="http://schemas.openxmlformats.org/officeDocument/2006/relationships/image" Target="media/image9.png"/><Relationship Id="rId38" Type="http://schemas.openxmlformats.org/officeDocument/2006/relationships/image" Target="media/image9.png"/><Relationship Id="rId39" Type="http://schemas.openxmlformats.org/officeDocument/2006/relationships/image" Target="media/image1.png"/><Relationship Id="rId40" Type="http://schemas.openxmlformats.org/officeDocument/2006/relationships/image" Target="media/image1.png"/><Relationship Id="rId41" Type="http://schemas.openxmlformats.org/officeDocument/2006/relationships/image" Target="media/image1.png"/><Relationship Id="rId42" Type="http://schemas.openxmlformats.org/officeDocument/2006/relationships/image" Target="media/image10.png"/><Relationship Id="rId43" Type="http://schemas.openxmlformats.org/officeDocument/2006/relationships/image" Target="media/image11.png"/><Relationship Id="rId44" Type="http://schemas.openxmlformats.org/officeDocument/2006/relationships/image" Target="media/image11.png"/><Relationship Id="rId45" Type="http://schemas.openxmlformats.org/officeDocument/2006/relationships/image" Target="media/image12.png"/><Relationship Id="rId46" Type="http://schemas.openxmlformats.org/officeDocument/2006/relationships/image" Target="media/image13.png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header" Target="header5.xml"/><Relationship Id="rId52" Type="http://schemas.openxmlformats.org/officeDocument/2006/relationships/header" Target="header6.xml"/><Relationship Id="rId53" Type="http://schemas.openxmlformats.org/officeDocument/2006/relationships/footer" Target="footer5.xml"/><Relationship Id="rId54" Type="http://schemas.openxmlformats.org/officeDocument/2006/relationships/footer" Target="footer6.xml"/><Relationship Id="rId55" Type="http://schemas.openxmlformats.org/officeDocument/2006/relationships/image" Target="media/image1.png"/><Relationship Id="rId56" Type="http://schemas.openxmlformats.org/officeDocument/2006/relationships/image" Target="media/image1.png"/><Relationship Id="rId57" Type="http://schemas.openxmlformats.org/officeDocument/2006/relationships/image" Target="media/image1.png"/><Relationship Id="rId58" Type="http://schemas.openxmlformats.org/officeDocument/2006/relationships/header" Target="header7.xml"/><Relationship Id="rId59" Type="http://schemas.openxmlformats.org/officeDocument/2006/relationships/header" Target="header8.xml"/><Relationship Id="rId60" Type="http://schemas.openxmlformats.org/officeDocument/2006/relationships/footer" Target="footer7.xml"/><Relationship Id="rId61" Type="http://schemas.openxmlformats.org/officeDocument/2006/relationships/footer" Target="footer8.xml"/><Relationship Id="rId62" Type="http://schemas.openxmlformats.org/officeDocument/2006/relationships/header" Target="header9.xml"/><Relationship Id="rId63" Type="http://schemas.openxmlformats.org/officeDocument/2006/relationships/header" Target="header10.xml"/><Relationship Id="rId64" Type="http://schemas.openxmlformats.org/officeDocument/2006/relationships/footer" Target="footer9.xml"/><Relationship Id="rId65" Type="http://schemas.openxmlformats.org/officeDocument/2006/relationships/footer" Target="footer10.xml"/><Relationship Id="rId66" Type="http://schemas.openxmlformats.org/officeDocument/2006/relationships/header" Target="header11.xml"/><Relationship Id="rId67" Type="http://schemas.openxmlformats.org/officeDocument/2006/relationships/header" Target="header12.xml"/><Relationship Id="rId68" Type="http://schemas.openxmlformats.org/officeDocument/2006/relationships/footer" Target="footer11.xml"/><Relationship Id="rId69" Type="http://schemas.openxmlformats.org/officeDocument/2006/relationships/footer" Target="footer12.xml"/><Relationship Id="rId70" Type="http://schemas.openxmlformats.org/officeDocument/2006/relationships/header" Target="header13.xml"/><Relationship Id="rId71" Type="http://schemas.openxmlformats.org/officeDocument/2006/relationships/header" Target="header14.xml"/><Relationship Id="rId72" Type="http://schemas.openxmlformats.org/officeDocument/2006/relationships/footer" Target="footer13.xml"/><Relationship Id="rId73" Type="http://schemas.openxmlformats.org/officeDocument/2006/relationships/footer" Target="footer14.xml"/><Relationship Id="rId74" Type="http://schemas.openxmlformats.org/officeDocument/2006/relationships/header" Target="header15.xml"/><Relationship Id="rId75" Type="http://schemas.openxmlformats.org/officeDocument/2006/relationships/header" Target="header16.xml"/><Relationship Id="rId76" Type="http://schemas.openxmlformats.org/officeDocument/2006/relationships/footer" Target="footer15.xml"/><Relationship Id="rId77" Type="http://schemas.openxmlformats.org/officeDocument/2006/relationships/footer" Target="footer16.xml"/><Relationship Id="rId78" Type="http://schemas.openxmlformats.org/officeDocument/2006/relationships/numbering" Target="numbering.xml"/><Relationship Id="rId79" Type="http://schemas.openxmlformats.org/officeDocument/2006/relationships/fontTable" Target="fontTable.xml"/><Relationship Id="rId80" Type="http://schemas.openxmlformats.org/officeDocument/2006/relationships/settings" Target="settings.xml"/><Relationship Id="rId81" Type="http://schemas.openxmlformats.org/officeDocument/2006/relationships/theme" Target="theme/theme1.xml"/><Relationship Id="rId8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1A1FA-C6F3-476B-B3F4-56FCD7C2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LibreOffice/7.6.7.2$Windows_X86_64 LibreOffice_project/dd47e4b30cb7dab30588d6c79c651f218165e3c5</Application>
  <AppVersion>15.0000</AppVersion>
  <Pages>14</Pages>
  <Words>3274</Words>
  <Characters>18842</Characters>
  <CharactersWithSpaces>22760</CharactersWithSpaces>
  <Paragraphs>211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2024-01-12T10:04:00Z</dcterms:created>
  <dc:creator>ANASTASIA DI LEVA</dc:creator>
  <dc:description/>
  <dc:language>it-IT</dc:language>
  <cp:lastModifiedBy/>
  <cp:lastPrinted>2025-11-13T14:09:15Z</cp:lastPrinted>
  <dcterms:modified xsi:type="dcterms:W3CDTF">2025-11-13T14:09:44Z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2023-03-22T00:00:00Z</vt:filetime>
  </property>
</Properties>
</file>